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077"/>
        <w:gridCol w:w="5387"/>
      </w:tblGrid>
      <w:tr w:rsidR="00917BC9" w:rsidRPr="00917BC9" w:rsidTr="00FF46A7">
        <w:tc>
          <w:tcPr>
            <w:tcW w:w="4077" w:type="dxa"/>
            <w:shd w:val="clear" w:color="auto" w:fill="auto"/>
          </w:tcPr>
          <w:p w:rsidR="00E07B1B" w:rsidRPr="00917BC9" w:rsidRDefault="00E07B1B" w:rsidP="00FF46A7">
            <w:pPr>
              <w:spacing w:before="60"/>
              <w:jc w:val="center"/>
              <w:rPr>
                <w:b/>
                <w:color w:val="000000" w:themeColor="text1"/>
                <w:lang w:val="nl-NL"/>
              </w:rPr>
            </w:pPr>
            <w:bookmarkStart w:id="0" w:name="_GoBack"/>
            <w:bookmarkEnd w:id="0"/>
            <w:r w:rsidRPr="00917BC9">
              <w:rPr>
                <w:b/>
                <w:color w:val="000000" w:themeColor="text1"/>
                <w:lang w:val="nl-NL"/>
              </w:rPr>
              <w:t xml:space="preserve">ỦY BAN NHÂN DÂN </w:t>
            </w:r>
          </w:p>
          <w:p w:rsidR="00C13861" w:rsidRPr="00917BC9" w:rsidRDefault="00E07B1B" w:rsidP="00FF46A7">
            <w:pPr>
              <w:spacing w:before="60"/>
              <w:jc w:val="center"/>
              <w:rPr>
                <w:b/>
                <w:color w:val="000000" w:themeColor="text1"/>
                <w:lang w:val="nl-NL"/>
              </w:rPr>
            </w:pPr>
            <w:r w:rsidRPr="00917BC9">
              <w:rPr>
                <w:b/>
                <w:color w:val="000000" w:themeColor="text1"/>
                <w:lang w:val="nl-NL"/>
              </w:rPr>
              <w:t>TỈNH TRÀ VINH</w:t>
            </w:r>
          </w:p>
          <w:p w:rsidR="00C13861" w:rsidRPr="00917BC9" w:rsidRDefault="00C13861" w:rsidP="00FF46A7">
            <w:pPr>
              <w:spacing w:before="60"/>
              <w:jc w:val="center"/>
              <w:rPr>
                <w:b/>
                <w:color w:val="000000" w:themeColor="text1"/>
                <w:sz w:val="20"/>
                <w:szCs w:val="26"/>
                <w:lang w:val="nl-NL"/>
              </w:rPr>
            </w:pPr>
            <w:r w:rsidRPr="00917BC9">
              <w:rPr>
                <w:color w:val="000000" w:themeColor="text1"/>
                <w:sz w:val="18"/>
              </w:rPr>
              <mc:AlternateContent>
                <mc:Choice Requires="wps">
                  <w:drawing>
                    <wp:anchor distT="0" distB="0" distL="114300" distR="114300" simplePos="0" relativeHeight="251661312" behindDoc="0" locked="0" layoutInCell="1" allowOverlap="1" wp14:anchorId="53BAE32F" wp14:editId="43AA7623">
                      <wp:simplePos x="0" y="0"/>
                      <wp:positionH relativeFrom="column">
                        <wp:posOffset>860425</wp:posOffset>
                      </wp:positionH>
                      <wp:positionV relativeFrom="paragraph">
                        <wp:posOffset>46990</wp:posOffset>
                      </wp:positionV>
                      <wp:extent cx="733425" cy="0"/>
                      <wp:effectExtent l="6985" t="12700" r="1206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7.75pt;margin-top:3.7pt;width:5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CIgIAAEk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"/>
                  </w:pict>
                </mc:Fallback>
              </mc:AlternateContent>
            </w:r>
          </w:p>
          <w:p w:rsidR="00C13861" w:rsidRPr="00917BC9" w:rsidRDefault="00C13861" w:rsidP="00FF46A7">
            <w:pPr>
              <w:jc w:val="center"/>
              <w:rPr>
                <w:color w:val="000000" w:themeColor="text1"/>
              </w:rPr>
            </w:pPr>
          </w:p>
        </w:tc>
        <w:tc>
          <w:tcPr>
            <w:tcW w:w="5387" w:type="dxa"/>
            <w:shd w:val="clear" w:color="auto" w:fill="auto"/>
          </w:tcPr>
          <w:p w:rsidR="00C13861" w:rsidRPr="00917BC9" w:rsidRDefault="00C13861" w:rsidP="00FF46A7">
            <w:pPr>
              <w:spacing w:before="60"/>
              <w:jc w:val="center"/>
              <w:rPr>
                <w:b/>
                <w:color w:val="000000" w:themeColor="text1"/>
                <w:lang w:val="nl-NL"/>
              </w:rPr>
            </w:pPr>
            <w:r w:rsidRPr="00917BC9">
              <w:rPr>
                <w:b/>
                <w:color w:val="000000" w:themeColor="text1"/>
                <w:lang w:val="nl-NL"/>
              </w:rPr>
              <w:t>CỘNG HÒA XÃ HỘI CHỦ NGHĨA VIỆT NAM</w:t>
            </w:r>
          </w:p>
          <w:p w:rsidR="00C13861" w:rsidRPr="00917BC9" w:rsidRDefault="00C13861" w:rsidP="00FF46A7">
            <w:pPr>
              <w:jc w:val="center"/>
              <w:rPr>
                <w:b/>
                <w:color w:val="000000" w:themeColor="text1"/>
                <w:sz w:val="28"/>
                <w:szCs w:val="28"/>
              </w:rPr>
            </w:pPr>
            <w:r w:rsidRPr="00917BC9">
              <w:rPr>
                <w:b/>
                <w:color w:val="000000" w:themeColor="text1"/>
                <w:sz w:val="28"/>
                <w:szCs w:val="28"/>
              </w:rPr>
              <w:t>Độc lập - Tự do - Hạnh phúc</w:t>
            </w:r>
          </w:p>
          <w:p w:rsidR="00C13861" w:rsidRPr="00917BC9" w:rsidRDefault="00C13861" w:rsidP="00FF46A7">
            <w:pPr>
              <w:rPr>
                <w:color w:val="000000" w:themeColor="text1"/>
              </w:rPr>
            </w:pPr>
            <w:r w:rsidRPr="00917BC9">
              <w:rPr>
                <w:b/>
                <w:color w:val="000000" w:themeColor="text1"/>
                <w:sz w:val="6"/>
                <w:szCs w:val="28"/>
              </w:rPr>
              <mc:AlternateContent>
                <mc:Choice Requires="wps">
                  <w:drawing>
                    <wp:anchor distT="0" distB="0" distL="114300" distR="114300" simplePos="0" relativeHeight="251659264" behindDoc="0" locked="0" layoutInCell="1" allowOverlap="1" wp14:anchorId="22171324" wp14:editId="6A462338">
                      <wp:simplePos x="0" y="0"/>
                      <wp:positionH relativeFrom="column">
                        <wp:posOffset>565785</wp:posOffset>
                      </wp:positionH>
                      <wp:positionV relativeFrom="paragraph">
                        <wp:posOffset>13335</wp:posOffset>
                      </wp:positionV>
                      <wp:extent cx="2162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4.55pt;margin-top:1.05pt;width:1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"/>
                  </w:pict>
                </mc:Fallback>
              </mc:AlternateContent>
            </w:r>
          </w:p>
          <w:p w:rsidR="00C13861" w:rsidRPr="00917BC9" w:rsidRDefault="00C13861" w:rsidP="00FF46A7">
            <w:pPr>
              <w:jc w:val="center"/>
              <w:rPr>
                <w:color w:val="000000" w:themeColor="text1"/>
              </w:rPr>
            </w:pPr>
          </w:p>
        </w:tc>
      </w:tr>
    </w:tbl>
    <w:p w:rsidR="00C13861" w:rsidRPr="00917BC9" w:rsidRDefault="00C13861" w:rsidP="00C13861">
      <w:pPr>
        <w:rPr>
          <w:b/>
          <w:color w:val="000000" w:themeColor="text1"/>
          <w:sz w:val="8"/>
        </w:rPr>
      </w:pPr>
      <w:r w:rsidRPr="00917BC9">
        <w:rPr>
          <w:b/>
          <w:color w:val="000000" w:themeColor="text1"/>
        </w:rPr>
        <w:t xml:space="preserve"> </w:t>
      </w:r>
    </w:p>
    <w:p w:rsidR="00C13861" w:rsidRPr="00917BC9" w:rsidRDefault="00E07B1B" w:rsidP="00C13861">
      <w:pPr>
        <w:jc w:val="center"/>
        <w:rPr>
          <w:b/>
          <w:color w:val="000000" w:themeColor="text1"/>
          <w:sz w:val="28"/>
          <w:szCs w:val="28"/>
        </w:rPr>
      </w:pPr>
      <w:r w:rsidRPr="00917BC9">
        <w:rPr>
          <w:b/>
          <w:color w:val="000000" w:themeColor="text1"/>
          <w:sz w:val="28"/>
          <w:szCs w:val="28"/>
        </w:rPr>
        <w:t>QUY ĐỊNH</w:t>
      </w:r>
    </w:p>
    <w:p w:rsidR="00E07B1B" w:rsidRPr="00917BC9" w:rsidRDefault="00E07B1B" w:rsidP="00E07B1B">
      <w:pPr>
        <w:pStyle w:val="Header"/>
        <w:tabs>
          <w:tab w:val="left" w:pos="720"/>
        </w:tabs>
        <w:jc w:val="center"/>
        <w:rPr>
          <w:rFonts w:ascii="Times New Roman" w:hAnsi="Times New Roman" w:cs="Times New Roman"/>
          <w:b/>
          <w:color w:val="000000" w:themeColor="text1"/>
          <w:sz w:val="28"/>
          <w:szCs w:val="28"/>
          <w:lang w:val="nl-NL"/>
        </w:rPr>
      </w:pPr>
      <w:r w:rsidRPr="00917BC9">
        <w:rPr>
          <w:rFonts w:ascii="Times New Roman" w:hAnsi="Times New Roman" w:cs="Times New Roman"/>
          <w:b/>
          <w:color w:val="000000" w:themeColor="text1"/>
          <w:sz w:val="28"/>
          <w:szCs w:val="28"/>
          <w:lang w:val="nl-NL"/>
        </w:rPr>
        <w:t>C</w:t>
      </w:r>
      <w:r w:rsidR="00C13861" w:rsidRPr="00917BC9">
        <w:rPr>
          <w:rFonts w:ascii="Times New Roman" w:hAnsi="Times New Roman" w:cs="Times New Roman"/>
          <w:b/>
          <w:color w:val="000000" w:themeColor="text1"/>
          <w:sz w:val="28"/>
          <w:szCs w:val="28"/>
          <w:lang w:val="nl-NL"/>
        </w:rPr>
        <w:t xml:space="preserve">hức năng, nhiệm vụ, quyền hạn </w:t>
      </w:r>
      <w:r w:rsidRPr="00917BC9">
        <w:rPr>
          <w:rFonts w:ascii="Times New Roman" w:hAnsi="Times New Roman" w:cs="Times New Roman"/>
          <w:b/>
          <w:color w:val="000000" w:themeColor="text1"/>
          <w:sz w:val="28"/>
          <w:szCs w:val="28"/>
          <w:lang w:val="nl-NL"/>
        </w:rPr>
        <w:t>và cơ cấu tổ chức</w:t>
      </w:r>
    </w:p>
    <w:p w:rsidR="00C13861" w:rsidRPr="00917BC9" w:rsidRDefault="00E07B1B" w:rsidP="00E07B1B">
      <w:pPr>
        <w:pStyle w:val="Header"/>
        <w:tabs>
          <w:tab w:val="left" w:pos="720"/>
        </w:tabs>
        <w:jc w:val="center"/>
        <w:rPr>
          <w:rFonts w:ascii="Times New Roman" w:hAnsi="Times New Roman" w:cs="Times New Roman"/>
          <w:b/>
          <w:color w:val="000000" w:themeColor="text1"/>
          <w:sz w:val="28"/>
          <w:szCs w:val="28"/>
          <w:lang w:val="nl-NL"/>
        </w:rPr>
      </w:pPr>
      <w:r w:rsidRPr="00917BC9">
        <w:rPr>
          <w:rFonts w:ascii="Times New Roman" w:hAnsi="Times New Roman" w:cs="Times New Roman"/>
          <w:b/>
          <w:color w:val="000000" w:themeColor="text1"/>
          <w:sz w:val="28"/>
          <w:szCs w:val="28"/>
          <w:lang w:val="nl-NL"/>
        </w:rPr>
        <w:t xml:space="preserve"> </w:t>
      </w:r>
      <w:r w:rsidR="00C13861" w:rsidRPr="00917BC9">
        <w:rPr>
          <w:rFonts w:ascii="Times New Roman" w:hAnsi="Times New Roman" w:cs="Times New Roman"/>
          <w:b/>
          <w:color w:val="000000" w:themeColor="text1"/>
          <w:sz w:val="28"/>
          <w:szCs w:val="28"/>
          <w:lang w:val="nl-NL"/>
        </w:rPr>
        <w:t xml:space="preserve">của Sở Lao động - Thương binh và Xã hội </w:t>
      </w:r>
      <w:r w:rsidR="002A5AF9" w:rsidRPr="00917BC9">
        <w:rPr>
          <w:rFonts w:ascii="Times New Roman" w:hAnsi="Times New Roman" w:cs="Times New Roman"/>
          <w:b/>
          <w:color w:val="000000" w:themeColor="text1"/>
          <w:sz w:val="28"/>
          <w:szCs w:val="28"/>
          <w:lang w:val="nl-NL"/>
        </w:rPr>
        <w:t>tỉnh Trà Vinh</w:t>
      </w:r>
    </w:p>
    <w:p w:rsidR="00E07B1B" w:rsidRPr="00917BC9" w:rsidRDefault="00E07B1B" w:rsidP="00E07B1B">
      <w:pPr>
        <w:pStyle w:val="Header"/>
        <w:tabs>
          <w:tab w:val="left" w:pos="720"/>
        </w:tabs>
        <w:jc w:val="center"/>
        <w:rPr>
          <w:rFonts w:ascii="Times New Roman" w:hAnsi="Times New Roman" w:cs="Times New Roman"/>
          <w:i/>
          <w:color w:val="000000" w:themeColor="text1"/>
          <w:sz w:val="28"/>
          <w:szCs w:val="28"/>
          <w:lang w:val="nl-NL"/>
        </w:rPr>
      </w:pPr>
      <w:r w:rsidRPr="00917BC9">
        <w:rPr>
          <w:rFonts w:ascii="Times New Roman" w:hAnsi="Times New Roman" w:cs="Times New Roman"/>
          <w:i/>
          <w:color w:val="000000" w:themeColor="text1"/>
          <w:sz w:val="28"/>
          <w:szCs w:val="28"/>
          <w:lang w:val="nl-NL"/>
        </w:rPr>
        <w:t>(Ban hành kèm theo Quyết định số       /202</w:t>
      </w:r>
      <w:r w:rsidR="00551488" w:rsidRPr="00917BC9">
        <w:rPr>
          <w:rFonts w:ascii="Times New Roman" w:hAnsi="Times New Roman" w:cs="Times New Roman"/>
          <w:i/>
          <w:color w:val="000000" w:themeColor="text1"/>
          <w:sz w:val="28"/>
          <w:szCs w:val="28"/>
          <w:lang w:val="nl-NL"/>
        </w:rPr>
        <w:t>2</w:t>
      </w:r>
      <w:r w:rsidRPr="00917BC9">
        <w:rPr>
          <w:rFonts w:ascii="Times New Roman" w:hAnsi="Times New Roman" w:cs="Times New Roman"/>
          <w:i/>
          <w:color w:val="000000" w:themeColor="text1"/>
          <w:sz w:val="28"/>
          <w:szCs w:val="28"/>
          <w:lang w:val="nl-NL"/>
        </w:rPr>
        <w:t>/QĐ-UBND ngày    /     /năm 2022 của Ủy ban nhân dân tỉnh Trà Vinh)</w:t>
      </w:r>
    </w:p>
    <w:p w:rsidR="00C13861" w:rsidRPr="00917BC9" w:rsidRDefault="00C13861" w:rsidP="00C13861">
      <w:pPr>
        <w:pStyle w:val="Header"/>
        <w:tabs>
          <w:tab w:val="left" w:pos="720"/>
        </w:tabs>
        <w:jc w:val="center"/>
        <w:rPr>
          <w:color w:val="000000" w:themeColor="text1"/>
          <w:lang w:val="nl-NL"/>
        </w:rPr>
      </w:pPr>
      <w:r w:rsidRPr="00917BC9">
        <w:rPr>
          <w:noProof/>
          <w:color w:val="000000" w:themeColor="text1"/>
        </w:rPr>
        <mc:AlternateContent>
          <mc:Choice Requires="wps">
            <w:drawing>
              <wp:anchor distT="0" distB="0" distL="114300" distR="114300" simplePos="0" relativeHeight="251660288" behindDoc="0" locked="0" layoutInCell="1" allowOverlap="1" wp14:anchorId="4437DCFE" wp14:editId="2E25D9DC">
                <wp:simplePos x="0" y="0"/>
                <wp:positionH relativeFrom="column">
                  <wp:posOffset>1974850</wp:posOffset>
                </wp:positionH>
                <wp:positionV relativeFrom="paragraph">
                  <wp:posOffset>43815</wp:posOffset>
                </wp:positionV>
                <wp:extent cx="1847850" cy="0"/>
                <wp:effectExtent l="6985" t="6985" r="1206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5.5pt;margin-top:3.45pt;width:1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x/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efo4n2E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"/>
            </w:pict>
          </mc:Fallback>
        </mc:AlternateContent>
      </w:r>
    </w:p>
    <w:p w:rsidR="00C13861" w:rsidRPr="00917BC9" w:rsidRDefault="00C13861" w:rsidP="00C13861">
      <w:pPr>
        <w:ind w:firstLine="720"/>
        <w:jc w:val="both"/>
        <w:rPr>
          <w:color w:val="000000" w:themeColor="text1"/>
          <w:spacing w:val="-16"/>
          <w:sz w:val="22"/>
          <w:szCs w:val="28"/>
          <w:lang w:val="nl-NL"/>
        </w:rPr>
      </w:pPr>
    </w:p>
    <w:p w:rsidR="00C13861" w:rsidRPr="00917BC9" w:rsidRDefault="00C13861" w:rsidP="00C13861">
      <w:pPr>
        <w:pStyle w:val="Normal1"/>
        <w:rPr>
          <w:b/>
          <w:bCs/>
          <w:color w:val="000000" w:themeColor="text1"/>
          <w:sz w:val="28"/>
          <w:szCs w:val="28"/>
          <w:lang w:val="nl-NL"/>
        </w:rPr>
      </w:pPr>
      <w:r w:rsidRPr="00917BC9">
        <w:rPr>
          <w:b/>
          <w:bCs/>
          <w:color w:val="000000" w:themeColor="text1"/>
          <w:sz w:val="28"/>
          <w:szCs w:val="28"/>
          <w:lang w:val="nl-NL"/>
        </w:rPr>
        <w:t>Chương I</w:t>
      </w:r>
    </w:p>
    <w:p w:rsidR="00C13861" w:rsidRPr="00917BC9" w:rsidRDefault="00A17216" w:rsidP="00C13861">
      <w:pPr>
        <w:pStyle w:val="Normal1"/>
        <w:rPr>
          <w:b/>
          <w:bCs/>
          <w:color w:val="000000" w:themeColor="text1"/>
          <w:sz w:val="26"/>
          <w:szCs w:val="28"/>
          <w:lang w:val="nl-NL"/>
        </w:rPr>
      </w:pPr>
      <w:r w:rsidRPr="00917BC9">
        <w:rPr>
          <w:b/>
          <w:bCs/>
          <w:color w:val="000000" w:themeColor="text1"/>
          <w:sz w:val="26"/>
          <w:szCs w:val="28"/>
          <w:lang w:val="nl-NL"/>
        </w:rPr>
        <w:t>QUY ĐỊNH CHUNG</w:t>
      </w:r>
    </w:p>
    <w:p w:rsidR="00C13861" w:rsidRPr="00917BC9" w:rsidRDefault="00C13861" w:rsidP="00C13861">
      <w:pPr>
        <w:pStyle w:val="Normal1"/>
        <w:spacing w:before="120"/>
        <w:rPr>
          <w:b/>
          <w:bCs/>
          <w:color w:val="000000" w:themeColor="text1"/>
          <w:sz w:val="16"/>
          <w:szCs w:val="28"/>
          <w:lang w:val="nl-NL"/>
        </w:rPr>
      </w:pPr>
    </w:p>
    <w:p w:rsidR="00A17216" w:rsidRPr="00917BC9" w:rsidRDefault="00A17216" w:rsidP="00763ED4">
      <w:pPr>
        <w:spacing w:before="120"/>
        <w:ind w:firstLine="720"/>
        <w:jc w:val="both"/>
        <w:rPr>
          <w:b/>
          <w:color w:val="000000" w:themeColor="text1"/>
          <w:sz w:val="28"/>
          <w:szCs w:val="28"/>
          <w:lang w:val="nl-NL"/>
        </w:rPr>
      </w:pPr>
      <w:r w:rsidRPr="00917BC9">
        <w:rPr>
          <w:b/>
          <w:color w:val="000000" w:themeColor="text1"/>
          <w:sz w:val="28"/>
          <w:szCs w:val="28"/>
          <w:lang w:val="nl-NL"/>
        </w:rPr>
        <w:t>Điều 1. Phạm vi điều chỉnh và đối tượng áp dụng</w:t>
      </w:r>
    </w:p>
    <w:p w:rsidR="00A17216" w:rsidRPr="00917BC9" w:rsidRDefault="002A5AF9" w:rsidP="00763ED4">
      <w:pPr>
        <w:spacing w:before="120"/>
        <w:ind w:firstLine="720"/>
        <w:jc w:val="both"/>
        <w:rPr>
          <w:color w:val="000000" w:themeColor="text1"/>
          <w:sz w:val="28"/>
          <w:szCs w:val="28"/>
          <w:lang w:val="nl-NL"/>
        </w:rPr>
      </w:pPr>
      <w:r w:rsidRPr="00917BC9">
        <w:rPr>
          <w:color w:val="000000" w:themeColor="text1"/>
          <w:sz w:val="28"/>
          <w:szCs w:val="28"/>
          <w:lang w:val="nl-NL"/>
        </w:rPr>
        <w:t>1.Quy định này quy định chức năng, nhiệm vụ, quyền hạn và cơ cấu tổ chức của Sở Lao động - Thương binh và Xã hội tỉnh Trà Vinh.</w:t>
      </w:r>
    </w:p>
    <w:p w:rsidR="00826305" w:rsidRPr="00917BC9" w:rsidRDefault="00826305" w:rsidP="00763ED4">
      <w:pPr>
        <w:spacing w:before="120"/>
        <w:ind w:firstLine="720"/>
        <w:jc w:val="both"/>
        <w:rPr>
          <w:color w:val="000000" w:themeColor="text1"/>
          <w:sz w:val="28"/>
          <w:szCs w:val="28"/>
          <w:lang w:val="nl-NL"/>
        </w:rPr>
      </w:pPr>
      <w:r w:rsidRPr="00917BC9">
        <w:rPr>
          <w:color w:val="000000" w:themeColor="text1"/>
          <w:sz w:val="28"/>
          <w:szCs w:val="28"/>
          <w:lang w:val="nl-NL"/>
        </w:rPr>
        <w:t>2.</w:t>
      </w:r>
      <w:r w:rsidR="00616277" w:rsidRPr="00917BC9">
        <w:rPr>
          <w:color w:val="000000" w:themeColor="text1"/>
          <w:sz w:val="28"/>
          <w:szCs w:val="28"/>
          <w:lang w:val="nl-NL"/>
        </w:rPr>
        <w:t xml:space="preserve"> </w:t>
      </w:r>
      <w:r w:rsidRPr="00917BC9">
        <w:rPr>
          <w:color w:val="000000" w:themeColor="text1"/>
          <w:sz w:val="28"/>
          <w:szCs w:val="28"/>
          <w:lang w:val="nl-NL"/>
        </w:rPr>
        <w:t>Quy định này áp dụng đối với Sở Lao động - Thương binh và Xã hội tỉnh Trà Vinh và các tổ chức, cá nhân khác có liên quan.</w:t>
      </w:r>
    </w:p>
    <w:p w:rsidR="00C13861" w:rsidRPr="00917BC9" w:rsidRDefault="00C13861" w:rsidP="00763ED4">
      <w:pPr>
        <w:spacing w:before="120"/>
        <w:ind w:firstLine="720"/>
        <w:jc w:val="both"/>
        <w:rPr>
          <w:b/>
          <w:color w:val="000000" w:themeColor="text1"/>
          <w:sz w:val="28"/>
          <w:szCs w:val="28"/>
          <w:lang w:val="nl-NL"/>
        </w:rPr>
      </w:pPr>
      <w:r w:rsidRPr="00917BC9">
        <w:rPr>
          <w:b/>
          <w:color w:val="000000" w:themeColor="text1"/>
          <w:sz w:val="28"/>
          <w:szCs w:val="28"/>
          <w:lang w:val="nl-NL"/>
        </w:rPr>
        <w:t xml:space="preserve">Điều </w:t>
      </w:r>
      <w:r w:rsidR="00826305" w:rsidRPr="00917BC9">
        <w:rPr>
          <w:b/>
          <w:color w:val="000000" w:themeColor="text1"/>
          <w:sz w:val="28"/>
          <w:szCs w:val="28"/>
          <w:lang w:val="nl-NL"/>
        </w:rPr>
        <w:t>2</w:t>
      </w:r>
      <w:r w:rsidRPr="00917BC9">
        <w:rPr>
          <w:b/>
          <w:color w:val="000000" w:themeColor="text1"/>
          <w:sz w:val="28"/>
          <w:szCs w:val="28"/>
          <w:lang w:val="nl-NL"/>
        </w:rPr>
        <w:t>. Vị trí và chức năng</w:t>
      </w:r>
    </w:p>
    <w:p w:rsidR="00C13861" w:rsidRPr="00917BC9" w:rsidRDefault="00C13861" w:rsidP="00763ED4">
      <w:pPr>
        <w:pStyle w:val="Header"/>
        <w:tabs>
          <w:tab w:val="left" w:pos="720"/>
        </w:tabs>
        <w:spacing w:before="120"/>
        <w:ind w:firstLine="709"/>
        <w:jc w:val="both"/>
        <w:rPr>
          <w:rFonts w:ascii="Times New Roman" w:eastAsia="Times New Roman" w:hAnsi="Times New Roman" w:cs="Times New Roman"/>
          <w:color w:val="000000" w:themeColor="text1"/>
          <w:sz w:val="28"/>
          <w:szCs w:val="28"/>
          <w:lang w:val="nl-NL"/>
        </w:rPr>
      </w:pPr>
      <w:r w:rsidRPr="00917BC9">
        <w:rPr>
          <w:rFonts w:ascii="Times New Roman" w:eastAsia="Times New Roman" w:hAnsi="Times New Roman" w:cs="Times New Roman"/>
          <w:color w:val="000000" w:themeColor="text1"/>
          <w:sz w:val="28"/>
          <w:szCs w:val="28"/>
          <w:lang w:val="nl-NL"/>
        </w:rPr>
        <w:t>1. Sở Lao động - Thương binh và Xã hội là cơ quan chuyên môn thuộc Ủy ban nhân dân tỉnh</w:t>
      </w:r>
      <w:r w:rsidR="007A4033" w:rsidRPr="00917BC9">
        <w:rPr>
          <w:rFonts w:ascii="Times New Roman" w:eastAsia="Times New Roman" w:hAnsi="Times New Roman" w:cs="Times New Roman"/>
          <w:color w:val="000000" w:themeColor="text1"/>
          <w:sz w:val="28"/>
          <w:szCs w:val="28"/>
          <w:lang w:val="nl-NL"/>
        </w:rPr>
        <w:t xml:space="preserve"> Trà Vinh</w:t>
      </w:r>
      <w:r w:rsidRPr="00917BC9">
        <w:rPr>
          <w:rFonts w:ascii="Times New Roman" w:eastAsia="Times New Roman" w:hAnsi="Times New Roman" w:cs="Times New Roman"/>
          <w:color w:val="000000" w:themeColor="text1"/>
          <w:sz w:val="28"/>
          <w:szCs w:val="28"/>
          <w:lang w:val="nl-NL"/>
        </w:rPr>
        <w:t xml:space="preserve">, thực hiện chức năng tham mưu, giúp Ủy ban nhân dân tỉnh quản lý nhà nước về: Lao động, tiền lương và việc làm trong khu vực doanh nghiệp; giáo dục nghề nghiệp (trừ sư phạm); bảo hiểm xã hội; an toàn, vệ sinh lao động; người có công; bảo trợ xã hội; trẻ em; bình đẳng giới; phòng, chống tệ nạn xã hội (sau đây gọi chung là lĩnh vực lao động, người có công và xã hội) và theo phân công hoặc ủy quyền của Ủy ban nhân dân tỉnh, Chủ tịch Ủy ban nhân dân tỉnh. </w:t>
      </w:r>
    </w:p>
    <w:p w:rsidR="00C13861" w:rsidRPr="00917BC9" w:rsidRDefault="00C13861" w:rsidP="00763ED4">
      <w:pPr>
        <w:pStyle w:val="NormalWeb"/>
        <w:spacing w:before="120" w:beforeAutospacing="0" w:after="0" w:afterAutospacing="0"/>
        <w:ind w:firstLine="720"/>
        <w:jc w:val="both"/>
        <w:rPr>
          <w:color w:val="000000" w:themeColor="text1"/>
          <w:sz w:val="28"/>
          <w:szCs w:val="28"/>
          <w:lang w:val="nl-NL"/>
        </w:rPr>
      </w:pPr>
      <w:r w:rsidRPr="00917BC9">
        <w:rPr>
          <w:color w:val="000000" w:themeColor="text1"/>
          <w:sz w:val="28"/>
          <w:szCs w:val="28"/>
          <w:lang w:val="nl-NL"/>
        </w:rPr>
        <w:t xml:space="preserve">2. Sở Lao động - Thương binh và Xã hội có tư cách pháp nhân, có con dấu và tài khoản theo quy định của pháp luật; chịu sự chỉ đạo, quản lý về tổ chức, biên chế và công tác của Ủy ban nhân dân tỉnh; đồng thời chịu sự chỉ đạo, kiểm tra, hướng dẫn về chuyên môn, nghiệp vụ của Bộ Lao động - Thương binh và Xã hội.  </w:t>
      </w:r>
      <w:r w:rsidRPr="00917BC9">
        <w:rPr>
          <w:color w:val="000000" w:themeColor="text1"/>
          <w:sz w:val="28"/>
          <w:szCs w:val="28"/>
          <w:lang w:val="nl-NL"/>
        </w:rPr>
        <w:tab/>
      </w:r>
    </w:p>
    <w:p w:rsidR="00B8419B" w:rsidRDefault="00B8419B" w:rsidP="00B8419B">
      <w:pPr>
        <w:pStyle w:val="NormalWeb"/>
        <w:spacing w:before="0" w:beforeAutospacing="0" w:after="0" w:afterAutospacing="0"/>
        <w:ind w:firstLine="720"/>
        <w:jc w:val="center"/>
        <w:rPr>
          <w:b/>
          <w:color w:val="000000" w:themeColor="text1"/>
          <w:sz w:val="28"/>
          <w:szCs w:val="28"/>
          <w:lang w:val="nl-NL"/>
        </w:rPr>
      </w:pPr>
    </w:p>
    <w:p w:rsidR="005B51C1" w:rsidRPr="00917BC9" w:rsidRDefault="005B51C1" w:rsidP="00B8419B">
      <w:pPr>
        <w:pStyle w:val="NormalWeb"/>
        <w:spacing w:before="0" w:beforeAutospacing="0" w:after="0" w:afterAutospacing="0"/>
        <w:ind w:firstLine="720"/>
        <w:jc w:val="center"/>
        <w:rPr>
          <w:b/>
          <w:color w:val="000000" w:themeColor="text1"/>
          <w:sz w:val="28"/>
          <w:szCs w:val="28"/>
          <w:lang w:val="nl-NL"/>
        </w:rPr>
      </w:pPr>
      <w:r w:rsidRPr="00917BC9">
        <w:rPr>
          <w:b/>
          <w:color w:val="000000" w:themeColor="text1"/>
          <w:sz w:val="28"/>
          <w:szCs w:val="28"/>
          <w:lang w:val="nl-NL"/>
        </w:rPr>
        <w:t>CHƯƠNG II</w:t>
      </w:r>
    </w:p>
    <w:p w:rsidR="005B51C1" w:rsidRPr="00917BC9" w:rsidRDefault="005B51C1" w:rsidP="00B8419B">
      <w:pPr>
        <w:pStyle w:val="NormalWeb"/>
        <w:spacing w:before="0" w:beforeAutospacing="0" w:after="0" w:afterAutospacing="0"/>
        <w:ind w:firstLine="720"/>
        <w:jc w:val="center"/>
        <w:rPr>
          <w:b/>
          <w:color w:val="000000" w:themeColor="text1"/>
          <w:sz w:val="28"/>
          <w:szCs w:val="28"/>
          <w:lang w:val="nl-NL"/>
        </w:rPr>
      </w:pPr>
      <w:r w:rsidRPr="00917BC9">
        <w:rPr>
          <w:b/>
          <w:color w:val="000000" w:themeColor="text1"/>
          <w:sz w:val="28"/>
          <w:szCs w:val="28"/>
          <w:lang w:val="nl-NL"/>
        </w:rPr>
        <w:t xml:space="preserve">NHIỆM VỤ, QUYỀN HẠN VÀ CƠ CẤU TỔ CHỨC CỦA </w:t>
      </w:r>
    </w:p>
    <w:p w:rsidR="005B51C1" w:rsidRPr="00917BC9" w:rsidRDefault="005B51C1" w:rsidP="00B8419B">
      <w:pPr>
        <w:pStyle w:val="NormalWeb"/>
        <w:spacing w:before="0" w:beforeAutospacing="0" w:after="0" w:afterAutospacing="0"/>
        <w:ind w:firstLine="720"/>
        <w:jc w:val="center"/>
        <w:rPr>
          <w:b/>
          <w:color w:val="000000" w:themeColor="text1"/>
          <w:sz w:val="28"/>
          <w:szCs w:val="28"/>
          <w:lang w:val="nl-NL"/>
        </w:rPr>
      </w:pPr>
      <w:r w:rsidRPr="00917BC9">
        <w:rPr>
          <w:b/>
          <w:color w:val="000000" w:themeColor="text1"/>
          <w:sz w:val="28"/>
          <w:szCs w:val="28"/>
          <w:lang w:val="nl-NL"/>
        </w:rPr>
        <w:t>SỞ LAO ĐỘNG-THƯƠNG BINH VÀ XÃ HỘI TỈNH TRÀ VINH</w:t>
      </w:r>
    </w:p>
    <w:p w:rsidR="005B51C1" w:rsidRPr="00917BC9" w:rsidRDefault="005B51C1" w:rsidP="00763ED4">
      <w:pPr>
        <w:pStyle w:val="NormalWeb"/>
        <w:spacing w:before="120" w:beforeAutospacing="0" w:after="0" w:afterAutospacing="0"/>
        <w:ind w:firstLine="720"/>
        <w:jc w:val="center"/>
        <w:rPr>
          <w:b/>
          <w:color w:val="000000" w:themeColor="text1"/>
          <w:sz w:val="28"/>
          <w:szCs w:val="28"/>
          <w:lang w:val="nl-NL"/>
        </w:rPr>
      </w:pPr>
    </w:p>
    <w:p w:rsidR="00C13861" w:rsidRPr="00917BC9" w:rsidRDefault="00C13861" w:rsidP="00763ED4">
      <w:pPr>
        <w:pStyle w:val="Normal1"/>
        <w:spacing w:before="120"/>
        <w:ind w:firstLine="720"/>
        <w:jc w:val="both"/>
        <w:rPr>
          <w:b/>
          <w:color w:val="000000" w:themeColor="text1"/>
          <w:sz w:val="28"/>
          <w:szCs w:val="28"/>
          <w:lang w:val="nl-NL"/>
        </w:rPr>
      </w:pPr>
      <w:r w:rsidRPr="00917BC9">
        <w:rPr>
          <w:b/>
          <w:color w:val="000000" w:themeColor="text1"/>
          <w:sz w:val="28"/>
          <w:szCs w:val="28"/>
          <w:lang w:val="nl-NL"/>
        </w:rPr>
        <w:t xml:space="preserve">Điều </w:t>
      </w:r>
      <w:r w:rsidR="004511E7" w:rsidRPr="00917BC9">
        <w:rPr>
          <w:b/>
          <w:color w:val="000000" w:themeColor="text1"/>
          <w:sz w:val="28"/>
          <w:szCs w:val="28"/>
          <w:lang w:val="nl-NL"/>
        </w:rPr>
        <w:t>3</w:t>
      </w:r>
      <w:r w:rsidRPr="00917BC9">
        <w:rPr>
          <w:b/>
          <w:color w:val="000000" w:themeColor="text1"/>
          <w:sz w:val="28"/>
          <w:szCs w:val="28"/>
          <w:lang w:val="nl-NL"/>
        </w:rPr>
        <w:t>. Nhiệm vụ và quyền hạn</w:t>
      </w:r>
    </w:p>
    <w:p w:rsidR="00C13861" w:rsidRPr="00917BC9" w:rsidRDefault="00C13861" w:rsidP="00763ED4">
      <w:pPr>
        <w:pStyle w:val="Normal1"/>
        <w:spacing w:before="120"/>
        <w:ind w:firstLine="720"/>
        <w:jc w:val="both"/>
        <w:rPr>
          <w:color w:val="000000" w:themeColor="text1"/>
          <w:sz w:val="28"/>
          <w:szCs w:val="28"/>
          <w:lang w:val="nl-NL"/>
        </w:rPr>
      </w:pPr>
      <w:r w:rsidRPr="00917BC9">
        <w:rPr>
          <w:color w:val="000000" w:themeColor="text1"/>
          <w:sz w:val="28"/>
          <w:szCs w:val="28"/>
          <w:lang w:val="nl-NL"/>
        </w:rPr>
        <w:t>1. Trình Ủy ban nhân dân tỉnh: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lastRenderedPageBreak/>
        <w:t xml:space="preserve">a) Dự thảo quyết định của Ủy ban nhân dân tỉnh liên quan đến ngành, lĩnh vực thuộc phạm vi quản lý của Sở Lao động - Thương binh và Xã hội </w:t>
      </w:r>
      <w:r w:rsidRPr="00917BC9">
        <w:rPr>
          <w:color w:val="000000" w:themeColor="text1"/>
          <w:spacing w:val="-2"/>
          <w:sz w:val="28"/>
          <w:szCs w:val="28"/>
          <w:lang w:val="nl-NL"/>
        </w:rPr>
        <w:t>và các văn bản khác theo phân công của Ủy ban nhân dân tỉnh</w:t>
      </w:r>
      <w:r w:rsidRPr="00917BC9">
        <w:rPr>
          <w:iCs/>
          <w:color w:val="000000" w:themeColor="text1"/>
          <w:sz w:val="28"/>
          <w:szCs w:val="28"/>
          <w:lang w:val="nl-NL"/>
        </w:rPr>
        <w:t>;</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b) Dự thảo kế hoạch phát triển ngành, lĩnh vực; chương trình, biện pháp tổ chức thực hiện các nhiệm vụ về ngành, lĩnh vực trên địa bàn tỉnh trong phạm vi quản lý của Sở Lao động - Thương binh và Xã hội;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Dự thảo quyết định việc phân cấp, ủy quyền nhiệm vụ quản lý nhà nước về ngành, lĩnh vực cho Sở Lao động - Thương binh và Xã hội, Ủy ban nhân dân cấp huyện;</w:t>
      </w:r>
    </w:p>
    <w:p w:rsidR="00C13861" w:rsidRPr="00917BC9" w:rsidRDefault="00C13861" w:rsidP="00763ED4">
      <w:pPr>
        <w:pStyle w:val="NormalWeb"/>
        <w:spacing w:before="120" w:beforeAutospacing="0" w:after="0" w:afterAutospacing="0"/>
        <w:ind w:firstLine="720"/>
        <w:jc w:val="both"/>
        <w:rPr>
          <w:iCs/>
          <w:color w:val="000000" w:themeColor="text1"/>
          <w:spacing w:val="-2"/>
          <w:sz w:val="28"/>
          <w:szCs w:val="28"/>
          <w:lang w:val="nl-NL"/>
        </w:rPr>
      </w:pPr>
      <w:r w:rsidRPr="00917BC9">
        <w:rPr>
          <w:iCs/>
          <w:color w:val="000000" w:themeColor="text1"/>
          <w:spacing w:val="-2"/>
          <w:sz w:val="28"/>
          <w:szCs w:val="28"/>
          <w:lang w:val="nl-NL"/>
        </w:rPr>
        <w:t xml:space="preserve">d) Dự thảo quyết định quy định cụ thể chức năng, nhiệm vụ, quyền hạn và cơ cấu tổ chức của Sở Lao động - Thương binh và Xã hội; dự thảo quyết định quy định chức năng, nhiệm vụ, quyền hạn và cơ cấu tổ chức của </w:t>
      </w:r>
      <w:r w:rsidR="005C2855" w:rsidRPr="00917BC9">
        <w:rPr>
          <w:iCs/>
          <w:color w:val="000000" w:themeColor="text1"/>
          <w:spacing w:val="-2"/>
          <w:sz w:val="28"/>
          <w:szCs w:val="28"/>
          <w:lang w:val="nl-NL"/>
        </w:rPr>
        <w:t>C</w:t>
      </w:r>
      <w:r w:rsidRPr="00917BC9">
        <w:rPr>
          <w:iCs/>
          <w:color w:val="000000" w:themeColor="text1"/>
          <w:spacing w:val="-2"/>
          <w:sz w:val="28"/>
          <w:szCs w:val="28"/>
          <w:lang w:val="nl-NL"/>
        </w:rPr>
        <w:t>hi cục thuộc Sở Lao động - Thương binh và Xã hội (nếu có);</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đ) Dự thảo quyết định thực hiện xã hội hóa các hoạt động cung ứng dịch vụ sự nghiệp công theo ngành, lĩnh vực thuộc thẩm quyền của Ủy ban nhân dân tỉnh và theo phân cấp của cơ quan nhà nước cấp trên.</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 xml:space="preserve">2. Trình Chủ tịch Ủy ban nhân dân cấp tỉnh: </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a) Dự thảo các văn bản thuộc thẩm quyền ban hành của Chủ tịch Ủy ban nhân dân tỉnh theo phân công;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b) Dự thảo quyết định quy định chức năng, nhiệm vụ, quyền hạn và cơ cấu tổ chức của các đơn vị sự nghiệp công lập thuộc Sở Lao động - Thương binh và Xã hội.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3. Tổ chức thực hiện các văn bản quy phạm pháp luật, quy hoạch, kế hoạch, đề án, dự án, chương trình sau khi được phê duyệt; thông tin, tuyên truyền, hướng dẫn, phổ biến, giáo dục, theo dõi thi hành pháp luật về các lĩnh vực thuộc phạm vi quản lý nhà nước được giao của Sở Lao động - Thương binh và Xã hội.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 xml:space="preserve">4. Về lĩnh vực việc làm: </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pacing w:val="2"/>
          <w:sz w:val="28"/>
          <w:szCs w:val="28"/>
          <w:lang w:val="nl-NL"/>
        </w:rPr>
        <w:t>a) Tổ chức thực hiện các chiến lược, chương trình, kế hoạch dài hạn và h</w:t>
      </w:r>
      <w:r w:rsidR="00C216CA" w:rsidRPr="00917BC9">
        <w:rPr>
          <w:iCs/>
          <w:color w:val="000000" w:themeColor="text1"/>
          <w:spacing w:val="2"/>
          <w:sz w:val="28"/>
          <w:szCs w:val="28"/>
          <w:lang w:val="nl-NL"/>
        </w:rPr>
        <w:t>à</w:t>
      </w:r>
      <w:r w:rsidRPr="00917BC9">
        <w:rPr>
          <w:iCs/>
          <w:color w:val="000000" w:themeColor="text1"/>
          <w:spacing w:val="2"/>
          <w:sz w:val="28"/>
          <w:szCs w:val="28"/>
          <w:lang w:val="nl-NL"/>
        </w:rPr>
        <w:t>ng năm, dự án, đề án về việc làm, hỗ trợ tạo việc làm, phát triển thị trường lao động, dịch vụ việc làm, bảo hiểm thất nghiệp, tuyển dụng và quản lý lao động tại Việt Nam theo hướng dẫn của cơ quan có thẩm quyền; thu thập, lưu trữ, tổng hợp, phân tích, dự báo, phổ biến và quản lý thông tin thị trường lao động của địa phương;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 xml:space="preserve">b) Hướng dẫn và thực hiện chính sách hỗ trợ tạo việc làm, chính sách bảo hiểm thất nghiệp theo quy định của pháp luật; </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Quản lý nhà nước đối với các tổ chức dịch vụ việc làm theo quy định của pháp luật; tổ chức cấp, gia hạn, cấp lại hoặc thu hồi giấy phép hoạt động dịch vụ việc làm của doanh nghiệp hoạt động dịch vụ việc làm theo quy định của pháp luật và theo phân công hoặc ủy quyền của Ủy ban nhân dân cấp tỉnh;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lastRenderedPageBreak/>
        <w:t>d) Thực hiện chấp thuận nhu cầu sử dụng người lao động nước ngoài; xác nhận không thuộc diện cấp giấy phép lao động; cấp, cấp lại, gia hạn và thu hồi giấy phép lao động đối với người lao động nước ngoài làm việc tại Việt Nam theo quy định của pháp luật lao động;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đ)</w:t>
      </w:r>
      <w:r w:rsidR="00785491" w:rsidRPr="00917BC9">
        <w:rPr>
          <w:iCs/>
          <w:color w:val="000000" w:themeColor="text1"/>
          <w:sz w:val="28"/>
          <w:szCs w:val="28"/>
          <w:lang w:val="nl-NL"/>
        </w:rPr>
        <w:t xml:space="preserve"> Quản lý tổ chức, </w:t>
      </w:r>
      <w:r w:rsidRPr="00917BC9">
        <w:rPr>
          <w:iCs/>
          <w:color w:val="000000" w:themeColor="text1"/>
          <w:sz w:val="28"/>
          <w:szCs w:val="28"/>
          <w:lang w:val="nl-NL"/>
        </w:rPr>
        <w:t>phân cấp, ủy quyền, giao nhiệm vụ, đặt hàng hoặc đấu thầu về tuyển dụng, quản lý người lao động Việt Nam làm việc cho tổ chức, cá nhân nước ngoài;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e) Thực hiện quản lý nhà nước về người lao động nước ngoài làm việc tại Việt Nam và tuyển dụng, quản lý người lao động Việt Nam làm việc cho tổ chức, cá nhân nước ngoài thuộc phạm vi quản lý của địa phương.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 xml:space="preserve">5. Về lĩnh vực người lao động Việt Nam đi làm việc ở nước ngoài theo hợp đồng: </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a) Cung cấp thông tin chính sách, pháp luật về người lao động Việt Nam đi làm việc ở nước ngoài theo hợp đồng cho người lao động Việt Nam đi làm việc ở nước ngoài theo hợp đồng lao động trực tiếp giao kết;</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b) Xác nhận việc đăng ký hợp đồng nhận lao động thực tập đối với doanh nghiệp đưa người lao động Việt Nam đi đào tạo, nâng cao trình độ, kỹ năng nghề ở nước ngoài có thời gian dưới 90 ngày; xác nhận việc đăng ký hợp đồng lao động đối với người lao động Việt Nam đi làm việc ở nước ngoài theo hợp đồng lao động trực tiếp giao kết;</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Cung cấp thông tin về thị trường lao động, nhu cầu tuyển dụng của người sử dụng lao động để người lao động sau khi kết thúc hợp đồng ở nước ngoài về nước lựa chọn việc làm phù hợp với kiến thức, kỹ năng, kinh nghiệm, trình độ nghề nghiệp được tích lũy sau quá trình làm việc ở nước ngoài;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d) Hỗ trợ người lao động sau khi về nước tiếp cận dịch vụ tư vấn tâm lý xã hội tự nguyện nhằm hòa nhập xã hội.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6. Về lĩnh vực giáo dục nghề nghiệp (trừ sư phạm):</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a) Triển khai thực hiện quy hoạch mạng lưới cơ sở giáo dục nghề nghiệp, kế hoạch, chương trình, đề án, dự án phát triển giáo dục nghề nghiệp ở địa phương sau khi được phê duyệt; sắp xếp, tổ chức hệ thống cơ sở giáo dục nghề nghiệp; hướng dẫn, kiểm tra việc thực hiện cơ chế tự chủ đối với cơ giáo dục nghề nghiệp công lập thuộc phạm vi quản lý;</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b) Hướng dẫn</w:t>
      </w:r>
      <w:r w:rsidRPr="00917BC9">
        <w:rPr>
          <w:b/>
          <w:iCs/>
          <w:color w:val="000000" w:themeColor="text1"/>
          <w:sz w:val="28"/>
          <w:szCs w:val="28"/>
          <w:lang w:val="nl-NL"/>
        </w:rPr>
        <w:t xml:space="preserve"> </w:t>
      </w:r>
      <w:r w:rsidRPr="00917BC9">
        <w:rPr>
          <w:iCs/>
          <w:color w:val="000000" w:themeColor="text1"/>
          <w:sz w:val="28"/>
          <w:szCs w:val="28"/>
          <w:lang w:val="nl-NL"/>
        </w:rPr>
        <w:t>và</w:t>
      </w:r>
      <w:r w:rsidRPr="00917BC9">
        <w:rPr>
          <w:b/>
          <w:iCs/>
          <w:color w:val="000000" w:themeColor="text1"/>
          <w:sz w:val="28"/>
          <w:szCs w:val="28"/>
          <w:lang w:val="nl-NL"/>
        </w:rPr>
        <w:t xml:space="preserve"> </w:t>
      </w:r>
      <w:r w:rsidRPr="00917BC9">
        <w:rPr>
          <w:iCs/>
          <w:color w:val="000000" w:themeColor="text1"/>
          <w:sz w:val="28"/>
          <w:szCs w:val="28"/>
          <w:lang w:val="nl-NL"/>
        </w:rPr>
        <w:t xml:space="preserve">tổ chức thực hiện các quy định của pháp luật về giáo dục nghề nghiệp; </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Hướng dẫn và tổ chức thực hiện công tác đào tạo, bồi dưỡng, sử dụng cán bộ quản lý giáo dục nghề nghiệp và nhà giáo; tổ chức hội giảng nhà giáo trong cơ sở giáo dục nghề nghiệp, hội thi thiết bị đào tạo tự làm cấp tỉnh, các hội thi có liên quan đến người học các chương trình giáo dục nghề nghiệp;</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 xml:space="preserve">d) Tổ chức thực hiện việc thành lập, chia, tách, sáp nhập, giải thể, đổi tên trường trung cấp, trung tâm giáo dục nghề nghiệp; việc thành lập, công nhận </w:t>
      </w:r>
      <w:r w:rsidRPr="00917BC9">
        <w:rPr>
          <w:iCs/>
          <w:color w:val="000000" w:themeColor="text1"/>
          <w:sz w:val="28"/>
          <w:szCs w:val="28"/>
          <w:lang w:val="nl-NL"/>
        </w:rPr>
        <w:lastRenderedPageBreak/>
        <w:t xml:space="preserve">trường trung cấp, trung tâm giáo dục nghề nghiệp tư thục, trường trung cấp, trung tâm giáo dục nghề nghiệp có vốn đầu tư nước ngoài hoạt động không vì lợi nhuận; việc thành lập, đình chỉ hoạt động phân hiệu của trường trung cấp; việc công nhận, không công nhận hiệu trưởng trường trung cấp tư thục, việc công nhận, miễn nhiệm giám đốc trung tâm giáo dục nghề nghiệp tư thục. Thực hiện việc công nhận Hội đồng quản trị trường trung cấp tư thục; việc cấp, đình chỉ, thu hồi giấy chứng nhận đăng ký hoạt động giáo dục nghề nghiệp, đăng ký hoạt động liên kết đào tạo với nước ngoài đối với trường trung cấp, trung tâm giáo dục nghề nghiệp và doanh nghiệp; </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đ) Rà soát, xây dựng, quản lý danh mục ngành, nghề đào tạo trình độ sơ cấp và các chương trình đào tạo khác; tổ chức thực hiện quy định về đào tạo trình độ trung cấp, sơ cấp, đào tạo thường xuyên, đào tạo nghề cho lao động nông thôn, đào tạo nghề trong doanh nghiệp; thực hiện chính sách hỗ trợ đào tạo nghề đối với lao động nông thôn, người khuyết tật, người dân tộc thiểu số, lao động nữ và các đối tượng chính sách khác.</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7. Về lĩnh vực lao động, tiền lương:</w:t>
      </w:r>
    </w:p>
    <w:p w:rsidR="00C13861" w:rsidRPr="00917BC9" w:rsidRDefault="00C13861" w:rsidP="00763ED4">
      <w:pPr>
        <w:pStyle w:val="NormalWeb"/>
        <w:spacing w:before="120" w:beforeAutospacing="0" w:after="0" w:afterAutospacing="0"/>
        <w:ind w:firstLine="720"/>
        <w:jc w:val="both"/>
        <w:rPr>
          <w:iCs/>
          <w:color w:val="000000" w:themeColor="text1"/>
          <w:spacing w:val="-2"/>
          <w:sz w:val="28"/>
          <w:szCs w:val="28"/>
          <w:lang w:val="nl-NL"/>
        </w:rPr>
      </w:pPr>
      <w:r w:rsidRPr="00917BC9">
        <w:rPr>
          <w:iCs/>
          <w:color w:val="000000" w:themeColor="text1"/>
          <w:spacing w:val="-2"/>
          <w:sz w:val="28"/>
          <w:szCs w:val="28"/>
          <w:lang w:val="nl-NL"/>
        </w:rPr>
        <w:t>a) Hướng dẫn và tổ chức thực hiện các quy định của pháp luật về hợp đồng lao động, kỷ luật lao động, trách nhiệm vật chất, đối thoại tại nơi làm việc, thương lượng tập thể, thỏa ước lao động tập thể, giải quyết tranh chấp lao động và đình công, chế độ đối với người lao động trong sắp xếp, tổ chức lại, bán, cho thuê, chuyển đổi loại hình doanh nghiệp, chuyển nhượng quyền sở hữu, quyền sử dụng tài sản của doanh nghiệp, hợp tác xã; giải thể, phá sản doanh nghiệp; trong sắp xếp, đổi mới, nâng cao hiệu quả hoạt động của doanh nghiệp nhà nước;</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b) Hướng dẫn thực hiện các quy định của pháp luật về chế độ tiền lương trong khu vực sản xuất kinh doanh;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Hướng dẫn thực hiện các quy định của pháp luật</w:t>
      </w:r>
      <w:r w:rsidRPr="00917BC9">
        <w:rPr>
          <w:b/>
          <w:iCs/>
          <w:color w:val="000000" w:themeColor="text1"/>
          <w:sz w:val="28"/>
          <w:szCs w:val="28"/>
          <w:lang w:val="nl-NL"/>
        </w:rPr>
        <w:t xml:space="preserve"> </w:t>
      </w:r>
      <w:r w:rsidRPr="00917BC9">
        <w:rPr>
          <w:iCs/>
          <w:color w:val="000000" w:themeColor="text1"/>
          <w:sz w:val="28"/>
          <w:szCs w:val="28"/>
          <w:lang w:val="nl-NL"/>
        </w:rPr>
        <w:t>đối với lao động nữ</w:t>
      </w:r>
      <w:r w:rsidRPr="00917BC9">
        <w:rPr>
          <w:iCs/>
          <w:color w:val="000000" w:themeColor="text1"/>
          <w:sz w:val="28"/>
          <w:szCs w:val="28"/>
          <w:lang w:val="vi-VN"/>
        </w:rPr>
        <w:t xml:space="preserve"> và bảo đảm bình đẳng giới</w:t>
      </w:r>
      <w:r w:rsidRPr="00917BC9">
        <w:rPr>
          <w:iCs/>
          <w:color w:val="000000" w:themeColor="text1"/>
          <w:sz w:val="28"/>
          <w:szCs w:val="28"/>
          <w:lang w:val="nl-NL"/>
        </w:rPr>
        <w:t>, người lao động cao tuổi, lao động là người khuyết tật, lao động chưa thành niên, lao động là người giúp việc gia đình và một số lao động khác;</w:t>
      </w:r>
    </w:p>
    <w:p w:rsidR="00C13861" w:rsidRPr="00917BC9" w:rsidRDefault="00C13861" w:rsidP="00763ED4">
      <w:pPr>
        <w:pStyle w:val="NormalWeb"/>
        <w:spacing w:before="120" w:beforeAutospacing="0" w:after="0" w:afterAutospacing="0"/>
        <w:ind w:firstLine="720"/>
        <w:jc w:val="both"/>
        <w:rPr>
          <w:iCs/>
          <w:strike/>
          <w:color w:val="000000" w:themeColor="text1"/>
          <w:sz w:val="28"/>
          <w:szCs w:val="28"/>
          <w:lang w:val="nl-NL"/>
        </w:rPr>
      </w:pPr>
      <w:r w:rsidRPr="00917BC9">
        <w:rPr>
          <w:iCs/>
          <w:color w:val="000000" w:themeColor="text1"/>
          <w:sz w:val="28"/>
          <w:szCs w:val="28"/>
          <w:lang w:val="nl-NL"/>
        </w:rPr>
        <w:t>d)</w:t>
      </w:r>
      <w:r w:rsidRPr="00917BC9">
        <w:rPr>
          <w:b/>
          <w:iCs/>
          <w:color w:val="000000" w:themeColor="text1"/>
          <w:sz w:val="28"/>
          <w:szCs w:val="28"/>
          <w:lang w:val="nl-NL"/>
        </w:rPr>
        <w:t xml:space="preserve"> </w:t>
      </w:r>
      <w:r w:rsidRPr="00917BC9">
        <w:rPr>
          <w:iCs/>
          <w:color w:val="000000" w:themeColor="text1"/>
          <w:sz w:val="28"/>
          <w:szCs w:val="28"/>
          <w:lang w:val="nl-NL"/>
        </w:rPr>
        <w:t>Hướng dẫn và tổ chức thực hiện các quy định của pháp luật về cho thuê lại lao động tại địa phương;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đ) Hướng dẫn và tổ chức thực hiện các quy định của pháp luật lao động về việc đăng ký và quản lý nhà nước đối với tổ chức và hoạt động của các tổ chức của người lao động tại doanh nghiệp theo quy định của pháp luật và theo phân công hoặc ủy quyền của Ủy ban nhân dân cấp tỉnh.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8. Về lĩnh vực bảo hiểm xã hội: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a) Hướng dẫn và tổ chức thực hiện các quy định của pháp luật về bảo hiểm xã hội trong phạm vi địa phương theo quy định của pháp luật và theo phân công hoặc ủy quyền của Ủy ban nhân dân cấp tỉnh;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lastRenderedPageBreak/>
        <w:t>b) Tham mưu cho Ủy ban nhân dân cấp tỉnh kiến nghị trong đó đề xuất phương án xử lý (nếu có) với các bộ, ngành có liên quan giải quyết những vấn đề về bảo hiểm xã hội thuộc thẩm quyền;</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Tiếp nhận hồ sơ và thực hiện xác định số lao động thuộc diện tham gia bảo hiểm xã hội tạm thời nghỉ việc đối với cơ quan, đơn vị, tổ chức, doanh nghiệp thuộc Ủy ban nhân dân cấp tỉnh quản lý xin tạm dừng đóng vào quỹ hưu trí và tử tuất;</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d) Chủ trì, phối hợp với cơ quan Bảo hiểm xã hội và các cơ quan có liên quan triển khai tổ chức thực hiện tuyên truyền bảo hiểm xã hội trên địa bàn phù hợp với đặc điểm của từng nhóm đối tượng tại địa phương trên cơ sở Kế hoạch tuyên truyền bảo hiểm xã hội theo từng giai đoạn do Bộ Lao động - Thương binh và Xã hội phê duyệt.</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9. Về lĩnh vực an toàn, vệ sinh lao động: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 xml:space="preserve">a) Hướng dẫn và tổ chức thực hiện các quy định của pháp luật về an toàn, vệ sinh lao động; về thời giờ làm việc, thời giờ nghỉ ngơi trong phạm vi địa phương; Tháng hành động về an toàn, vệ sinh lao động; </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b) Hướng dẫn và triển khai công tác quản lý, kiểm tra chất lượng sản phẩm, hàng hóa đặc thù về an toàn lao động; tiếp nhận hồ sơ và giải quyết thủ tục công bố hợp quy sản phẩm, hàng hóa đặc thù về an toàn lao động tại địa phương;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Hướng dẫn về công tác kiểm định kỹ thuật an toàn lao động; tiếp nhận tài liệu và xác nhận việc khai báo, sử dụng các loại máy, thiết bị vật tư có yêu cầu nghiêm ngặt về an toàn lao động;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d) Chủ trì, phối hợp tổ chức điều tra tai nạn lao động chết người, tai nạn lao động làm bị thương nặng từ 02 người lao động trở lên; điều tra lại các vụ tai nạn lao động và phối hợp với ngành y tế điều tra bệnh nghề nghiệp theo đề nghị của cơ quan bảo hiểm xã hội;</w:t>
      </w:r>
    </w:p>
    <w:p w:rsidR="00C13861" w:rsidRPr="00917BC9" w:rsidRDefault="00C13861" w:rsidP="00763ED4">
      <w:pPr>
        <w:pStyle w:val="NormalWeb"/>
        <w:spacing w:before="120" w:beforeAutospacing="0" w:after="0" w:afterAutospacing="0"/>
        <w:ind w:firstLine="720"/>
        <w:jc w:val="both"/>
        <w:rPr>
          <w:iCs/>
          <w:color w:val="000000" w:themeColor="text1"/>
          <w:spacing w:val="-2"/>
          <w:sz w:val="28"/>
          <w:szCs w:val="28"/>
          <w:lang w:val="nl-NL"/>
        </w:rPr>
      </w:pPr>
      <w:r w:rsidRPr="00917BC9">
        <w:rPr>
          <w:iCs/>
          <w:color w:val="000000" w:themeColor="text1"/>
          <w:spacing w:val="-2"/>
          <w:sz w:val="28"/>
          <w:szCs w:val="28"/>
          <w:lang w:val="nl-NL"/>
        </w:rPr>
        <w:t>đ) Hướng dẫn thực hiện các biện pháp phòng ngừa, chia sẻ rủi ro về tai nạn lao động, bệnh nghề nghiệp trên địa bàn; tổ chức thu thập, lưu trữ thông tin về tình hình tai nạn lao động; công bố, đánh giá về tình hình tai nạn lao động và sự cố kỹ thuật gây mất an toàn, vệ sinh lao động nghiêm trọng xảy ra tại địa phương;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e) Tiếp nhận tài liệu thông báo việc tổ chức làm thêm từ trên 200 giờ đến 300 giờ trong một năm của doanh nghiệp, cơ quan, tổ chức, cá nhân có sử dụng lao động trên địa bàn quản lý.</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10. Về lĩnh vực người có công: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a) Hướng dẫn và tổ chức thực hiện các quy định của pháp luật đối với người có công với cách mạng và thân nhân của người có công với cách mạng;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b) Triển khai thực hiện quy hoạch hệ thống cơ sở xã hội nuôi dưỡng, điều dưỡng người có công với cách mạng, các công trình ghi công liệt sĩ, mộ liệt sĩ; quản lý công trình ghi công liệt sĩ, mộ liệt sĩ theo phân cấp trên địa bàn;</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color w:val="000000" w:themeColor="text1"/>
          <w:spacing w:val="-4"/>
          <w:sz w:val="28"/>
          <w:szCs w:val="28"/>
          <w:lang w:val="nl-NL"/>
        </w:rPr>
        <w:lastRenderedPageBreak/>
        <w:t>c</w:t>
      </w:r>
      <w:r w:rsidRPr="00917BC9">
        <w:rPr>
          <w:iCs/>
          <w:color w:val="000000" w:themeColor="text1"/>
          <w:sz w:val="28"/>
          <w:szCs w:val="28"/>
          <w:lang w:val="nl-NL"/>
        </w:rPr>
        <w:t>) Chủ trì, phối hợp tổ chức công tác tiếp nhận và an táng hài cốt liệt sĩ theo phân công hoặc phân cấp; thông tin, báo tin về mộ liệt sĩ; thăm viếng mộ liệt sĩ, di chuyển hài cốt liệt sĩ;</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d) Quản lý đối tượng, hồ sơ đối tượng và kinh phí thực hiện các chính sách, chế độ ưu đãi đối với người có công với cách mạng và thân nhân của họ;</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đ) Hướng dẫn và tổ chức các phong trào “Đền ơn đáp nghĩa”; quản lý và sử dụng Quỹ “Đền ơn đáp nghĩa” cấp tỉnh.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11. Về lĩnh vực bảo trợ xã hội: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a) Hướng dẫn và tổ chức thực hiện chế độ, chính sách trợ giúp xã hội, giảm nghèo; chế độ, chính sách và pháp luật đối với người cao tuổi, người khuyết tật, người thuộc diện hộ nghèo, hộ cận nghèo, người có thu nhập thấp và các đối tượng bảo trợ xã hội khác;</w:t>
      </w:r>
    </w:p>
    <w:p w:rsidR="00C13861" w:rsidRPr="00917BC9" w:rsidRDefault="00C13861" w:rsidP="00763ED4">
      <w:pPr>
        <w:pStyle w:val="NormalWeb"/>
        <w:spacing w:before="120" w:beforeAutospacing="0" w:after="0" w:afterAutospacing="0"/>
        <w:ind w:firstLine="720"/>
        <w:jc w:val="both"/>
        <w:rPr>
          <w:iCs/>
          <w:color w:val="000000" w:themeColor="text1"/>
          <w:spacing w:val="2"/>
          <w:sz w:val="28"/>
          <w:szCs w:val="28"/>
          <w:lang w:val="nl-NL"/>
        </w:rPr>
      </w:pPr>
      <w:r w:rsidRPr="00917BC9">
        <w:rPr>
          <w:iCs/>
          <w:color w:val="000000" w:themeColor="text1"/>
          <w:spacing w:val="2"/>
          <w:sz w:val="28"/>
          <w:szCs w:val="28"/>
          <w:lang w:val="nl-NL"/>
        </w:rPr>
        <w:t>b) Hướng dẫn và tổ chức thực hiện Chương trình mục tiêu quốc gia giảm nghèo bền vững theo thẩm quyền; các chương trình, đề án, dự án về công tác xã hội, người cao tuổi, người khuyết tật, trợ giúp đối tượng bảo trợ xã hội, giảm nghèo, y tế lao động xã hội và các chương trình, đề án trong lĩnh vực bảo trợ xã hội;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Tổ chức xây dựng mạng lưới cơ sở trợ giúp xã hội, tổ chức cung cấp các dịch vụ công tác xã hội; hướng dẫn tiếp nhận đối tượng bảo trợ xã hội vào các cơ sở trợ giúp xã hội và từ cơ sở trợ giúp xã hội về gia đình;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d) Tổng hợp, thống kê số liệu về đối tượng bảo trợ xã hội, người cao tuổi, người khuyết tật, người tâm thần, trẻ em tự kỷ và người rối nhiễu tâm trí, người thuộc diện hộ nghèo, hộ cận nghèo và các đối tượng bảo trợ xã hội khác.</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 xml:space="preserve">12. Về lĩnh vực trẻ em: </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a) Hướng dẫn và tổ chức thực hiện chính sách,</w:t>
      </w:r>
      <w:r w:rsidRPr="00917BC9">
        <w:rPr>
          <w:color w:val="000000" w:themeColor="text1"/>
          <w:spacing w:val="-4"/>
          <w:sz w:val="28"/>
          <w:szCs w:val="28"/>
          <w:lang w:val="nl-NL"/>
        </w:rPr>
        <w:t xml:space="preserve"> pháp luật,</w:t>
      </w:r>
      <w:r w:rsidRPr="00917BC9">
        <w:rPr>
          <w:iCs/>
          <w:color w:val="000000" w:themeColor="text1"/>
          <w:sz w:val="28"/>
          <w:szCs w:val="28"/>
          <w:lang w:val="nl-NL"/>
        </w:rPr>
        <w:t xml:space="preserve"> chương trình, kế hoạch, mô hình, dự án về: bảo vệ trẻ em; sự tham gia của trẻ em vào các vấn đề về trẻ em; phòng, chống tai nạn, thương tích trẻ em; chăm sóc, nuôi dưỡng trẻ em có hoàn cảnh đặc biệt; xây dựng xã, phường, thị trấn phù hợp với trẻ em; Tháng hành động vì trẻ em;</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 xml:space="preserve">b) Điều phối thực hiện quyền trẻ em phù hợp với đặc điểm, điều kiện của địa phương; đề xuất việc bố trí, vận động nguồn lực bảo đảm thực hiện quyền của trẻ em và bảo vệ trẻ em tại địa phương; tổ chức, quản lý hoạt động của cơ sở cung cấp dịch vụ bảo vệ trẻ em theo thẩm quyền; </w:t>
      </w:r>
      <w:r w:rsidRPr="00917BC9">
        <w:rPr>
          <w:color w:val="000000" w:themeColor="text1"/>
          <w:sz w:val="28"/>
          <w:szCs w:val="28"/>
          <w:lang w:val="nl-NL"/>
        </w:rPr>
        <w:t>hỗ trợ, can thiệp đối với trường hợp trẻ em bị xâm hại hoặc có nguy cơ bị bạo lực, bóc lột, bỏ rơi và trẻ em có hoàn cảnh đặc biệt;</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Theo dõi, đánh giá việc thực hiện các quyền trẻ em theo quy định của pháp luật; đề xuất việc lồng ghép các mục tiêu, chỉ tiêu về trẻ em khi địa phương xây dựng quy hoạch, kế hoạch phát triển kinh tế - xã hội; xây dựng báo cáo h</w:t>
      </w:r>
      <w:r w:rsidR="003C22D8" w:rsidRPr="00917BC9">
        <w:rPr>
          <w:iCs/>
          <w:color w:val="000000" w:themeColor="text1"/>
          <w:sz w:val="28"/>
          <w:szCs w:val="28"/>
          <w:lang w:val="nl-NL"/>
        </w:rPr>
        <w:t>à</w:t>
      </w:r>
      <w:r w:rsidRPr="00917BC9">
        <w:rPr>
          <w:iCs/>
          <w:color w:val="000000" w:themeColor="text1"/>
          <w:sz w:val="28"/>
          <w:szCs w:val="28"/>
          <w:lang w:val="nl-NL"/>
        </w:rPr>
        <w:t>ng năm hoặc đột xuất về việc thực hiện quyền trẻ em, giải quyết các vấn đề về trẻ em của địa phương.</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lastRenderedPageBreak/>
        <w:t>13. Về lĩnh vực phòng, chống tệ nạn xã hội: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a) Thực hiện nhiệm vụ thường trực về phòng, ngừa tệ nạn mại dâm, hỗ trợ giảm tác hại, hòa nhập cộng đồng cho người bán dâm;</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b) Hướng dẫn và</w:t>
      </w:r>
      <w:r w:rsidRPr="00917BC9">
        <w:rPr>
          <w:b/>
          <w:iCs/>
          <w:color w:val="000000" w:themeColor="text1"/>
          <w:sz w:val="28"/>
          <w:szCs w:val="28"/>
          <w:lang w:val="nl-NL"/>
        </w:rPr>
        <w:t xml:space="preserve"> </w:t>
      </w:r>
      <w:r w:rsidRPr="00917BC9">
        <w:rPr>
          <w:iCs/>
          <w:color w:val="000000" w:themeColor="text1"/>
          <w:sz w:val="28"/>
          <w:szCs w:val="28"/>
          <w:lang w:val="nl-NL"/>
        </w:rPr>
        <w:t>tổ chức thực hiện các quy định của pháp luật về chính sách, giải pháp phòng, ngừa tệ nạn mại dâm, cai nghiện ma túy và quản lý sau cai nghiện; hỗ trợ nạn nhân bị mua bán trở về hòa nhập cộng đồng theo phân công hoặc ủy quyền của Ủy ban nhân dân tỉnh;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Hướng dẫn tổ chức và hoạt động của cơ sở cai nghiện ma túy, cơ sở hỗ trợ nạn nhân theo quy định của pháp luật và theo phân công hoặc ủy quyền của Ủy ban nhân dân tỉnh;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d) Tuyên truyền, phổ biến chính sách, pháp luật về cai nghiện ma túy; về phòng, ngừa tệ nạn mại dâm.</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14. Về lĩnh vực bình đẳng giới:</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 xml:space="preserve">a) Hướng dẫn, tổ chức thực hiện và kiểm tra việc thực hiện các quy định pháp luật về bình đẳng giới và phòng ngừa, ứng phó với bạo lực trên cơ sở giới tại địa phương; </w:t>
      </w:r>
    </w:p>
    <w:p w:rsidR="00C13861" w:rsidRPr="00917BC9" w:rsidRDefault="00C13861" w:rsidP="00763ED4">
      <w:pPr>
        <w:pStyle w:val="NormalWeb"/>
        <w:spacing w:before="120" w:beforeAutospacing="0" w:after="0" w:afterAutospacing="0"/>
        <w:ind w:firstLine="720"/>
        <w:jc w:val="both"/>
        <w:rPr>
          <w:iCs/>
          <w:color w:val="000000" w:themeColor="text1"/>
          <w:spacing w:val="-2"/>
          <w:sz w:val="28"/>
          <w:szCs w:val="28"/>
          <w:lang w:val="nl-NL"/>
        </w:rPr>
      </w:pPr>
      <w:r w:rsidRPr="00917BC9">
        <w:rPr>
          <w:iCs/>
          <w:color w:val="000000" w:themeColor="text1"/>
          <w:spacing w:val="-2"/>
          <w:sz w:val="28"/>
          <w:szCs w:val="28"/>
          <w:lang w:val="nl-NL"/>
        </w:rPr>
        <w:t xml:space="preserve">b) Hướng dẫn lồng ghép vấn đề bình đẳng giới và phòng ngừa, ứng phó với bạo lực trên cơ sở giới vào việc xây dựng và tổ chức thực hiện chiến lược, quy hoạch, kế hoạch phát triển kinh tế - xã hội của địa phương; tham mưu tổ chức thực hiện các biện pháp thúc đẩy bình đẳng giới và phòng ngừa, ứng phó với bạo lực trên cơ sở giới phù hợp với điều kiện kinh tế - xã hội của </w:t>
      </w:r>
      <w:r w:rsidR="003C22D8" w:rsidRPr="00917BC9">
        <w:rPr>
          <w:iCs/>
          <w:color w:val="000000" w:themeColor="text1"/>
          <w:spacing w:val="-2"/>
          <w:sz w:val="28"/>
          <w:szCs w:val="28"/>
          <w:lang w:val="nl-NL"/>
        </w:rPr>
        <w:t>tỉnh</w:t>
      </w:r>
      <w:r w:rsidRPr="00917BC9">
        <w:rPr>
          <w:iCs/>
          <w:color w:val="000000" w:themeColor="text1"/>
          <w:spacing w:val="-2"/>
          <w:sz w:val="28"/>
          <w:szCs w:val="28"/>
          <w:lang w:val="nl-NL"/>
        </w:rPr>
        <w:t>;</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nl-NL"/>
        </w:rPr>
        <w:t>c) Hướng dẫn và tổ chức thực hiện các chiến lược, chương trình, kế hoạch, mô hình, dự án về bình đẳng giới; Tháng hành động vì bình đẳng giới và phòng ngừa, ứng phó với bạo lực trên cơ sở giới.</w:t>
      </w:r>
    </w:p>
    <w:p w:rsidR="00C13861" w:rsidRPr="00917BC9" w:rsidRDefault="00C13861" w:rsidP="00763ED4">
      <w:pPr>
        <w:pStyle w:val="NormalWeb"/>
        <w:spacing w:before="120" w:beforeAutospacing="0" w:after="0" w:afterAutospacing="0"/>
        <w:ind w:firstLine="720"/>
        <w:jc w:val="both"/>
        <w:rPr>
          <w:iCs/>
          <w:color w:val="000000" w:themeColor="text1"/>
          <w:spacing w:val="-2"/>
          <w:sz w:val="28"/>
          <w:szCs w:val="28"/>
          <w:lang w:val="pt-BR"/>
        </w:rPr>
      </w:pPr>
      <w:r w:rsidRPr="00917BC9">
        <w:rPr>
          <w:iCs/>
          <w:color w:val="000000" w:themeColor="text1"/>
          <w:sz w:val="28"/>
          <w:szCs w:val="28"/>
          <w:lang w:val="pt-BR"/>
        </w:rPr>
        <w:t xml:space="preserve">15. </w:t>
      </w:r>
      <w:r w:rsidRPr="00917BC9">
        <w:rPr>
          <w:iCs/>
          <w:color w:val="000000" w:themeColor="text1"/>
          <w:spacing w:val="-2"/>
          <w:sz w:val="28"/>
          <w:szCs w:val="28"/>
          <w:lang w:val="pt-BR"/>
        </w:rPr>
        <w:t>Quản lý theo quy định của pháp luật đối với các doanh nghiệp, tổ chức kinh tế tập thể, kinh tế tư nhân, các hội và các tổ chức phi chính phủ thuộc phạm vi chuyên ngành, lĩnh vực.</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pt-BR"/>
        </w:rPr>
      </w:pPr>
      <w:r w:rsidRPr="00917BC9">
        <w:rPr>
          <w:iCs/>
          <w:color w:val="000000" w:themeColor="text1"/>
          <w:sz w:val="28"/>
          <w:szCs w:val="28"/>
          <w:lang w:val="pt-BR"/>
        </w:rPr>
        <w:t>16. Hướng dẫn thực hiện cơ chế tự chủ đối với đơn vị sự nghiệp công lập thuộc ngành, lĩnh vực quản lý theo quy định của pháp luật; quản lý hoạt động của các đơn vị sự nghiệp trong và ngoài công lập thuộc phạm vi ngành, lĩnh vực.</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pt-BR"/>
        </w:rPr>
      </w:pPr>
      <w:r w:rsidRPr="00917BC9">
        <w:rPr>
          <w:iCs/>
          <w:color w:val="000000" w:themeColor="text1"/>
          <w:sz w:val="28"/>
          <w:szCs w:val="28"/>
          <w:lang w:val="pt-BR"/>
        </w:rPr>
        <w:t>17. Thực hiện hợp tác quốc tế về ngành, lĩnh vực quản lý và theo phân công hoặc ủy quyền của Ủy ban nhân dân tỉnh.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pt-BR"/>
        </w:rPr>
      </w:pPr>
      <w:r w:rsidRPr="00917BC9">
        <w:rPr>
          <w:iCs/>
          <w:color w:val="000000" w:themeColor="text1"/>
          <w:sz w:val="28"/>
          <w:szCs w:val="28"/>
          <w:lang w:val="pt-BR"/>
        </w:rPr>
        <w:t>18. Hướng dẫn chuyên môn, nghiệp vụ thuộc ngành, lĩnh vực quản lý đối với Phòng Lao động - Thương binh và Xã hội thuộc Ủy ban nhân dân cấp huyện và chức danh chuyên môn thuộc Ủy ban nhân dân xã, phường, thị trấn.</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pt-BR"/>
        </w:rPr>
      </w:pPr>
      <w:r w:rsidRPr="00917BC9">
        <w:rPr>
          <w:iCs/>
          <w:color w:val="000000" w:themeColor="text1"/>
          <w:sz w:val="28"/>
          <w:szCs w:val="28"/>
          <w:lang w:val="pt-BR"/>
        </w:rPr>
        <w:t>19. Tổ chức nghiên cứu, ứng dụng tiến bộ khoa học - kỹ thuật và công nghệ; xây dựng cơ sở dữ liệu, hệ thống thông tin, lưu trữ phục vụ công tác quản lý nhà nước và chuyên môn, nghiệp vụ về lĩnh vực được giao.</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pt-BR"/>
        </w:rPr>
      </w:pPr>
      <w:r w:rsidRPr="00917BC9">
        <w:rPr>
          <w:iCs/>
          <w:color w:val="000000" w:themeColor="text1"/>
          <w:sz w:val="28"/>
          <w:szCs w:val="28"/>
          <w:lang w:val="pt-BR"/>
        </w:rPr>
        <w:lastRenderedPageBreak/>
        <w:t xml:space="preserve">20. Triển khai thực hiện chương trình cải cách hành chính của Sở </w:t>
      </w:r>
      <w:r w:rsidRPr="00917BC9">
        <w:rPr>
          <w:iCs/>
          <w:color w:val="000000" w:themeColor="text1"/>
          <w:sz w:val="28"/>
          <w:szCs w:val="28"/>
          <w:lang w:val="nl-NL"/>
        </w:rPr>
        <w:t>Lao động - Thương binh và Xã hội</w:t>
      </w:r>
      <w:r w:rsidRPr="00917BC9">
        <w:rPr>
          <w:iCs/>
          <w:color w:val="000000" w:themeColor="text1"/>
          <w:sz w:val="28"/>
          <w:szCs w:val="28"/>
          <w:lang w:val="pt-BR"/>
        </w:rPr>
        <w:t xml:space="preserve"> theo mục tiêu, chương trình cải cách hành chính của Ủy ban nhân dân tỉnh.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pt-BR"/>
        </w:rPr>
        <w:t xml:space="preserve">21. </w:t>
      </w:r>
      <w:r w:rsidRPr="00917BC9">
        <w:rPr>
          <w:color w:val="000000" w:themeColor="text1"/>
          <w:sz w:val="28"/>
          <w:szCs w:val="28"/>
          <w:shd w:val="clear" w:color="auto" w:fill="FFFFFF"/>
          <w:lang w:val="nl-NL"/>
        </w:rPr>
        <w:t>Kiểm tra, thanh tra theo ngành, lĩnh vực được phân công phụ trách đối với tổ chức, cá nhân trong việc thực hiện các quy định của pháp luật; giải quyết khiếu nại, tố cáo; phòng, chống tham nhũng, lãng phí theo quy định của pháp luật và theo sự phân công hoặc ủy quyền của Ủy ban nhân dân tỉnh, Chủ tịch Ủy ban nhân dân tỉnh.</w:t>
      </w:r>
    </w:p>
    <w:p w:rsidR="00C216CA" w:rsidRPr="00917BC9" w:rsidRDefault="00C13861" w:rsidP="00763ED4">
      <w:pPr>
        <w:pStyle w:val="NormalWeb"/>
        <w:spacing w:before="120" w:beforeAutospacing="0" w:after="0" w:afterAutospacing="0"/>
        <w:ind w:firstLine="720"/>
        <w:jc w:val="both"/>
        <w:rPr>
          <w:iCs/>
          <w:color w:val="000000" w:themeColor="text1"/>
          <w:sz w:val="28"/>
          <w:szCs w:val="28"/>
          <w:lang w:val="nl-NL"/>
        </w:rPr>
      </w:pPr>
      <w:r w:rsidRPr="00917BC9">
        <w:rPr>
          <w:iCs/>
          <w:color w:val="000000" w:themeColor="text1"/>
          <w:sz w:val="28"/>
          <w:szCs w:val="28"/>
          <w:lang w:val="pt-BR"/>
        </w:rPr>
        <w:t>22. Tổ chức thực hiện các dịch vụ công trong lĩnh vực lao động, người có công và xã hội thuộc phạm vi quản lý nhà nước của Sở</w:t>
      </w:r>
      <w:r w:rsidRPr="00917BC9">
        <w:rPr>
          <w:iCs/>
          <w:color w:val="000000" w:themeColor="text1"/>
          <w:sz w:val="28"/>
          <w:szCs w:val="28"/>
          <w:lang w:val="nl-NL"/>
        </w:rPr>
        <w:t xml:space="preserve"> Lao động - Thương binh và Xã hội</w:t>
      </w:r>
      <w:r w:rsidR="00C216CA" w:rsidRPr="00917BC9">
        <w:rPr>
          <w:iCs/>
          <w:color w:val="000000" w:themeColor="text1"/>
          <w:sz w:val="28"/>
          <w:szCs w:val="28"/>
          <w:lang w:val="pt-BR"/>
        </w:rPr>
        <w:t xml:space="preserve"> và </w:t>
      </w:r>
      <w:r w:rsidR="00C216CA" w:rsidRPr="00917BC9">
        <w:rPr>
          <w:iCs/>
          <w:color w:val="000000" w:themeColor="text1"/>
          <w:sz w:val="28"/>
          <w:szCs w:val="28"/>
          <w:lang w:val="nl-NL"/>
        </w:rPr>
        <w:t>Ủy quyền quyết định giao nhiệm vụ, đặt hàng cung cấp sản phẩm, dịch vụ công cho đơn vị sự nghiệp công lập trực thuộc.</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pt-BR"/>
        </w:rPr>
      </w:pPr>
      <w:r w:rsidRPr="00917BC9">
        <w:rPr>
          <w:iCs/>
          <w:color w:val="000000" w:themeColor="text1"/>
          <w:sz w:val="28"/>
          <w:szCs w:val="28"/>
          <w:lang w:val="pt-BR"/>
        </w:rPr>
        <w:t>23. Thực hiện công tác thông tin, báo cáo định kỳ và đột xuất về tình hình thực hiện nhiệm vụ được giao với Ủy ban nhân dân tỉnh và Bộ Lao động - Thương binh và Xã hội.</w:t>
      </w:r>
    </w:p>
    <w:p w:rsidR="00C13861" w:rsidRPr="00917BC9" w:rsidRDefault="00C13861" w:rsidP="00763ED4">
      <w:pPr>
        <w:pStyle w:val="NormalWeb"/>
        <w:spacing w:before="120" w:beforeAutospacing="0" w:after="0" w:afterAutospacing="0"/>
        <w:ind w:firstLine="720"/>
        <w:jc w:val="both"/>
        <w:rPr>
          <w:iCs/>
          <w:color w:val="000000" w:themeColor="text1"/>
          <w:spacing w:val="-2"/>
          <w:sz w:val="28"/>
          <w:szCs w:val="28"/>
          <w:lang w:val="pt-BR"/>
        </w:rPr>
      </w:pPr>
      <w:r w:rsidRPr="00917BC9">
        <w:rPr>
          <w:iCs/>
          <w:color w:val="000000" w:themeColor="text1"/>
          <w:spacing w:val="-2"/>
          <w:sz w:val="28"/>
          <w:szCs w:val="28"/>
          <w:lang w:val="pt-BR"/>
        </w:rPr>
        <w:t>24. Quy định chức năng, nhiệm vụ, quyền hạn, cơ cấu tổ chức và mối quan hệ công tác của các đơn vị thuộc Sở</w:t>
      </w:r>
      <w:r w:rsidRPr="00917BC9">
        <w:rPr>
          <w:iCs/>
          <w:color w:val="000000" w:themeColor="text1"/>
          <w:spacing w:val="-2"/>
          <w:sz w:val="28"/>
          <w:szCs w:val="28"/>
          <w:lang w:val="nl-NL"/>
        </w:rPr>
        <w:t xml:space="preserve"> Lao động - Thương binh và Xã hội</w:t>
      </w:r>
      <w:r w:rsidRPr="00917BC9">
        <w:rPr>
          <w:iCs/>
          <w:color w:val="000000" w:themeColor="text1"/>
          <w:spacing w:val="-2"/>
          <w:sz w:val="28"/>
          <w:szCs w:val="28"/>
          <w:lang w:val="pt-BR"/>
        </w:rPr>
        <w:t xml:space="preserve">, phù hợp với chức năng, nhiệm vụ, quyền hạn của Sở </w:t>
      </w:r>
      <w:r w:rsidRPr="00917BC9">
        <w:rPr>
          <w:iCs/>
          <w:color w:val="000000" w:themeColor="text1"/>
          <w:spacing w:val="-2"/>
          <w:sz w:val="28"/>
          <w:szCs w:val="28"/>
          <w:lang w:val="nl-NL"/>
        </w:rPr>
        <w:t>Lao động - Thương binh và Xã hội</w:t>
      </w:r>
      <w:r w:rsidRPr="00917BC9">
        <w:rPr>
          <w:iCs/>
          <w:color w:val="000000" w:themeColor="text1"/>
          <w:spacing w:val="-2"/>
          <w:sz w:val="28"/>
          <w:szCs w:val="28"/>
          <w:lang w:val="pt-BR"/>
        </w:rPr>
        <w:t xml:space="preserve"> theo quy định của Ủy ban nhân dân tỉnh.</w:t>
      </w:r>
    </w:p>
    <w:p w:rsidR="00C13861" w:rsidRPr="00917BC9" w:rsidRDefault="00C13861" w:rsidP="00763ED4">
      <w:pPr>
        <w:pStyle w:val="NormalWeb"/>
        <w:spacing w:before="120" w:beforeAutospacing="0" w:after="0" w:afterAutospacing="0"/>
        <w:ind w:firstLine="720"/>
        <w:jc w:val="both"/>
        <w:rPr>
          <w:iCs/>
          <w:color w:val="000000" w:themeColor="text1"/>
          <w:spacing w:val="-2"/>
          <w:sz w:val="28"/>
          <w:szCs w:val="28"/>
          <w:lang w:val="pt-BR"/>
        </w:rPr>
      </w:pPr>
      <w:r w:rsidRPr="00917BC9">
        <w:rPr>
          <w:iCs/>
          <w:color w:val="000000" w:themeColor="text1"/>
          <w:spacing w:val="-2"/>
          <w:sz w:val="28"/>
          <w:szCs w:val="28"/>
          <w:lang w:val="pt-BR"/>
        </w:rPr>
        <w:t>25. Quản lý tổ chức bộ máy, biên chế công chức, cơ cấu ngạch công chức,</w:t>
      </w:r>
      <w:r w:rsidR="003C22D8" w:rsidRPr="00917BC9">
        <w:rPr>
          <w:iCs/>
          <w:color w:val="000000" w:themeColor="text1"/>
          <w:spacing w:val="-2"/>
          <w:sz w:val="28"/>
          <w:szCs w:val="28"/>
          <w:lang w:val="pt-BR"/>
        </w:rPr>
        <w:t xml:space="preserve"> viên chức,</w:t>
      </w:r>
      <w:r w:rsidRPr="00917BC9">
        <w:rPr>
          <w:iCs/>
          <w:color w:val="000000" w:themeColor="text1"/>
          <w:spacing w:val="-2"/>
          <w:sz w:val="28"/>
          <w:szCs w:val="28"/>
          <w:lang w:val="pt-BR"/>
        </w:rPr>
        <w:t xml:space="preserve">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tỉnh.</w:t>
      </w:r>
    </w:p>
    <w:p w:rsidR="00C13861" w:rsidRPr="00917BC9" w:rsidRDefault="00C13861" w:rsidP="00763ED4">
      <w:pPr>
        <w:pStyle w:val="NormalWeb"/>
        <w:spacing w:before="120" w:beforeAutospacing="0" w:after="0" w:afterAutospacing="0"/>
        <w:ind w:firstLine="720"/>
        <w:jc w:val="both"/>
        <w:rPr>
          <w:iCs/>
          <w:color w:val="000000" w:themeColor="text1"/>
          <w:spacing w:val="4"/>
          <w:sz w:val="28"/>
          <w:szCs w:val="28"/>
          <w:lang w:val="pt-BR"/>
        </w:rPr>
      </w:pPr>
      <w:r w:rsidRPr="00917BC9">
        <w:rPr>
          <w:iCs/>
          <w:color w:val="000000" w:themeColor="text1"/>
          <w:spacing w:val="4"/>
          <w:sz w:val="28"/>
          <w:szCs w:val="28"/>
          <w:lang w:val="pt-BR"/>
        </w:rPr>
        <w:t>26. Quản lý và chịu trách nhiệm về tài chính, tài sản được giao theo quy định của pháp luật và theo phân công, phân cấp hoặc ủy quyền của Ủy ban nhân dân tỉnh.</w:t>
      </w:r>
    </w:p>
    <w:p w:rsidR="00C13861" w:rsidRPr="00917BC9" w:rsidRDefault="00C13861" w:rsidP="00763ED4">
      <w:pPr>
        <w:pStyle w:val="NormalWeb"/>
        <w:spacing w:before="120" w:beforeAutospacing="0" w:after="0" w:afterAutospacing="0"/>
        <w:ind w:firstLine="720"/>
        <w:jc w:val="both"/>
        <w:rPr>
          <w:iCs/>
          <w:color w:val="000000" w:themeColor="text1"/>
          <w:sz w:val="28"/>
          <w:szCs w:val="28"/>
          <w:lang w:val="pt-BR"/>
        </w:rPr>
      </w:pPr>
      <w:r w:rsidRPr="00917BC9">
        <w:rPr>
          <w:iCs/>
          <w:color w:val="000000" w:themeColor="text1"/>
          <w:sz w:val="28"/>
          <w:szCs w:val="28"/>
          <w:lang w:val="pt-BR"/>
        </w:rPr>
        <w:t>27. Thực hiện các nhiệm vụ khác do Ủy ban nhân dân tỉnh, Chủ tịch Ủy ban nhân dân tỉnh giao và theo quy định của pháp luật.</w:t>
      </w:r>
    </w:p>
    <w:p w:rsidR="00C13861" w:rsidRPr="00917BC9" w:rsidRDefault="00DE3B13" w:rsidP="00763ED4">
      <w:pPr>
        <w:spacing w:before="120"/>
        <w:ind w:firstLine="709"/>
        <w:jc w:val="both"/>
        <w:rPr>
          <w:b/>
          <w:color w:val="000000" w:themeColor="text1"/>
          <w:spacing w:val="-2"/>
          <w:sz w:val="28"/>
          <w:szCs w:val="28"/>
          <w:lang w:val="it-IT"/>
        </w:rPr>
      </w:pPr>
      <w:r w:rsidRPr="00917BC9">
        <w:rPr>
          <w:b/>
          <w:color w:val="000000" w:themeColor="text1"/>
          <w:spacing w:val="-2"/>
          <w:sz w:val="28"/>
          <w:szCs w:val="28"/>
          <w:lang w:val="it-IT"/>
        </w:rPr>
        <w:t>Điều 4. Cơ cấu tổ chức của Sở Lao động –Thương binh và Xã hội</w:t>
      </w:r>
    </w:p>
    <w:p w:rsidR="000F4D35" w:rsidRPr="00917BC9" w:rsidRDefault="000F4D35" w:rsidP="00763ED4">
      <w:pPr>
        <w:spacing w:before="120"/>
        <w:ind w:firstLine="720"/>
        <w:jc w:val="both"/>
        <w:rPr>
          <w:iCs/>
          <w:noProof w:val="0"/>
          <w:color w:val="000000" w:themeColor="text1"/>
          <w:sz w:val="28"/>
          <w:szCs w:val="28"/>
          <w:lang w:val="pt-BR"/>
        </w:rPr>
      </w:pPr>
      <w:r w:rsidRPr="00917BC9">
        <w:rPr>
          <w:iCs/>
          <w:noProof w:val="0"/>
          <w:color w:val="000000" w:themeColor="text1"/>
          <w:sz w:val="28"/>
          <w:szCs w:val="28"/>
          <w:lang w:val="pt-BR"/>
        </w:rPr>
        <w:t xml:space="preserve">1. </w:t>
      </w:r>
      <w:r w:rsidR="001A7F51" w:rsidRPr="00917BC9">
        <w:rPr>
          <w:iCs/>
          <w:noProof w:val="0"/>
          <w:color w:val="000000" w:themeColor="text1"/>
          <w:sz w:val="28"/>
          <w:szCs w:val="28"/>
          <w:lang w:val="pt-BR"/>
        </w:rPr>
        <w:t>Lãnh đạo</w:t>
      </w:r>
      <w:r w:rsidRPr="00917BC9">
        <w:rPr>
          <w:iCs/>
          <w:noProof w:val="0"/>
          <w:color w:val="000000" w:themeColor="text1"/>
          <w:sz w:val="28"/>
          <w:szCs w:val="28"/>
          <w:lang w:val="pt-BR"/>
        </w:rPr>
        <w:t xml:space="preserve"> Sở</w:t>
      </w:r>
      <w:r w:rsidR="001A7F51" w:rsidRPr="00917BC9">
        <w:rPr>
          <w:iCs/>
          <w:noProof w:val="0"/>
          <w:color w:val="000000" w:themeColor="text1"/>
          <w:sz w:val="28"/>
          <w:szCs w:val="28"/>
          <w:lang w:val="pt-BR"/>
        </w:rPr>
        <w:t xml:space="preserve"> Lao động - Thương binh và Xã hội</w:t>
      </w:r>
    </w:p>
    <w:p w:rsidR="000F4D35" w:rsidRPr="00917BC9" w:rsidRDefault="000F4D35" w:rsidP="00763ED4">
      <w:pPr>
        <w:spacing w:before="120"/>
        <w:ind w:firstLine="720"/>
        <w:jc w:val="both"/>
        <w:rPr>
          <w:iCs/>
          <w:noProof w:val="0"/>
          <w:color w:val="000000" w:themeColor="text1"/>
          <w:sz w:val="28"/>
          <w:szCs w:val="28"/>
          <w:lang w:val="pt-BR"/>
        </w:rPr>
      </w:pPr>
      <w:r w:rsidRPr="00917BC9">
        <w:rPr>
          <w:iCs/>
          <w:noProof w:val="0"/>
          <w:color w:val="000000" w:themeColor="text1"/>
          <w:sz w:val="28"/>
          <w:szCs w:val="28"/>
          <w:lang w:val="pt-BR"/>
        </w:rPr>
        <w:t>a</w:t>
      </w:r>
      <w:r w:rsidR="001A7F51" w:rsidRPr="00917BC9">
        <w:rPr>
          <w:iCs/>
          <w:noProof w:val="0"/>
          <w:color w:val="000000" w:themeColor="text1"/>
          <w:sz w:val="28"/>
          <w:szCs w:val="28"/>
          <w:lang w:val="pt-BR"/>
        </w:rPr>
        <w:t>)</w:t>
      </w:r>
      <w:r w:rsidRPr="00917BC9">
        <w:rPr>
          <w:iCs/>
          <w:noProof w:val="0"/>
          <w:color w:val="000000" w:themeColor="text1"/>
          <w:sz w:val="28"/>
          <w:szCs w:val="28"/>
          <w:lang w:val="pt-BR"/>
        </w:rPr>
        <w:t xml:space="preserve"> Sở Lao động - Thương binh và Xã hội có Giám đốc và không quá 03 Phó Giám đốc;</w:t>
      </w:r>
    </w:p>
    <w:p w:rsidR="000F4D35" w:rsidRPr="00917BC9" w:rsidRDefault="000F4D35" w:rsidP="00763ED4">
      <w:pPr>
        <w:spacing w:before="120"/>
        <w:ind w:firstLine="720"/>
        <w:jc w:val="both"/>
        <w:rPr>
          <w:iCs/>
          <w:noProof w:val="0"/>
          <w:color w:val="000000" w:themeColor="text1"/>
          <w:sz w:val="28"/>
          <w:szCs w:val="28"/>
          <w:lang w:val="pt-BR"/>
        </w:rPr>
      </w:pPr>
      <w:r w:rsidRPr="00917BC9">
        <w:rPr>
          <w:iCs/>
          <w:noProof w:val="0"/>
          <w:color w:val="000000" w:themeColor="text1"/>
          <w:sz w:val="28"/>
          <w:szCs w:val="28"/>
          <w:lang w:val="pt-BR"/>
        </w:rPr>
        <w:t>b</w:t>
      </w:r>
      <w:r w:rsidR="001A7F51" w:rsidRPr="00917BC9">
        <w:rPr>
          <w:iCs/>
          <w:noProof w:val="0"/>
          <w:color w:val="000000" w:themeColor="text1"/>
          <w:sz w:val="28"/>
          <w:szCs w:val="28"/>
          <w:lang w:val="pt-BR"/>
        </w:rPr>
        <w:t>)</w:t>
      </w:r>
      <w:r w:rsidRPr="00917BC9">
        <w:rPr>
          <w:iCs/>
          <w:noProof w:val="0"/>
          <w:color w:val="000000" w:themeColor="text1"/>
          <w:sz w:val="28"/>
          <w:szCs w:val="28"/>
          <w:lang w:val="pt-BR"/>
        </w:rPr>
        <w:t xml:space="preserve"> Giám đốc Sở Lao động - Thương binh và Xã hội là người đứng đầu Sở Lao động - Thương binh và Xã hội, chịu trách nhiệm trước Ủy ban nhân dân tỉnh, Chủ tịch Ủy ban nhân dân tỉnh và trước pháp luật về toàn bộ hoạt động của Sở; chịu trách nhiệm báo cáo công tác trước Ủy ban nhân dân tỉnh, Chủ tịch Ủy ban nhân dân tỉnh và Bộ trưởng Bộ Lao động - Thương binh và Xã hội; báo cáo trước Hội đồng nhân dân tỉnh, trả lời kiến nghị của cử tri, chất vấn của đại biểu Hội đồng nhân dân tỉnh;</w:t>
      </w:r>
    </w:p>
    <w:p w:rsidR="000F4D35" w:rsidRPr="00917BC9" w:rsidRDefault="000F4D35" w:rsidP="00763ED4">
      <w:pPr>
        <w:spacing w:before="120"/>
        <w:ind w:firstLine="720"/>
        <w:jc w:val="both"/>
        <w:rPr>
          <w:iCs/>
          <w:noProof w:val="0"/>
          <w:color w:val="000000" w:themeColor="text1"/>
          <w:sz w:val="28"/>
          <w:szCs w:val="28"/>
          <w:lang w:val="pt-BR"/>
        </w:rPr>
      </w:pPr>
      <w:r w:rsidRPr="00917BC9">
        <w:rPr>
          <w:iCs/>
          <w:noProof w:val="0"/>
          <w:color w:val="000000" w:themeColor="text1"/>
          <w:sz w:val="28"/>
          <w:szCs w:val="28"/>
          <w:lang w:val="pt-BR"/>
        </w:rPr>
        <w:lastRenderedPageBreak/>
        <w:t>c</w:t>
      </w:r>
      <w:r w:rsidR="001A7F51" w:rsidRPr="00917BC9">
        <w:rPr>
          <w:iCs/>
          <w:noProof w:val="0"/>
          <w:color w:val="000000" w:themeColor="text1"/>
          <w:sz w:val="28"/>
          <w:szCs w:val="28"/>
          <w:lang w:val="pt-BR"/>
        </w:rPr>
        <w:t>)</w:t>
      </w:r>
      <w:r w:rsidRPr="00917BC9">
        <w:rPr>
          <w:iCs/>
          <w:noProof w:val="0"/>
          <w:color w:val="000000" w:themeColor="text1"/>
          <w:sz w:val="28"/>
          <w:szCs w:val="28"/>
          <w:lang w:val="pt-BR"/>
        </w:rPr>
        <w:t xml:space="preserve"> Phó Giám đốc Sở là người giúp Giám đốc Sở phụ trách một hoặc một số mặt công tác, chịu trách nhiệm trước Giám đốc Sở và trước pháp luật về nhiệm vụ được phân công. Khi Giám đốc Sở vắng mặt, một Phó Giám đốc Sở được Giám đốc Sở ủy nhiệm điều hành các hoạt động của Sở</w:t>
      </w:r>
      <w:r w:rsidR="001A7F51" w:rsidRPr="00917BC9">
        <w:rPr>
          <w:iCs/>
          <w:noProof w:val="0"/>
          <w:color w:val="000000" w:themeColor="text1"/>
          <w:sz w:val="28"/>
          <w:szCs w:val="28"/>
          <w:lang w:val="pt-BR"/>
        </w:rPr>
        <w:t xml:space="preserve"> Lao động - Thương binh và Xã hội</w:t>
      </w:r>
      <w:r w:rsidRPr="00917BC9">
        <w:rPr>
          <w:iCs/>
          <w:noProof w:val="0"/>
          <w:color w:val="000000" w:themeColor="text1"/>
          <w:sz w:val="28"/>
          <w:szCs w:val="28"/>
          <w:lang w:val="pt-BR"/>
        </w:rPr>
        <w:t>;</w:t>
      </w:r>
    </w:p>
    <w:p w:rsidR="000F4D35" w:rsidRPr="00917BC9" w:rsidRDefault="000F4D35" w:rsidP="00763ED4">
      <w:pPr>
        <w:spacing w:before="120"/>
        <w:ind w:firstLine="720"/>
        <w:jc w:val="both"/>
        <w:rPr>
          <w:iCs/>
          <w:noProof w:val="0"/>
          <w:color w:val="000000" w:themeColor="text1"/>
          <w:sz w:val="28"/>
          <w:szCs w:val="28"/>
          <w:lang w:val="pt-BR"/>
        </w:rPr>
      </w:pPr>
      <w:r w:rsidRPr="00917BC9">
        <w:rPr>
          <w:iCs/>
          <w:noProof w:val="0"/>
          <w:color w:val="000000" w:themeColor="text1"/>
          <w:sz w:val="28"/>
          <w:szCs w:val="28"/>
          <w:lang w:val="pt-BR"/>
        </w:rPr>
        <w:t>d</w:t>
      </w:r>
      <w:r w:rsidR="001A7F51" w:rsidRPr="00917BC9">
        <w:rPr>
          <w:iCs/>
          <w:noProof w:val="0"/>
          <w:color w:val="000000" w:themeColor="text1"/>
          <w:sz w:val="28"/>
          <w:szCs w:val="28"/>
          <w:lang w:val="pt-BR"/>
        </w:rPr>
        <w:t>)</w:t>
      </w:r>
      <w:r w:rsidRPr="00917BC9">
        <w:rPr>
          <w:iCs/>
          <w:noProof w:val="0"/>
          <w:color w:val="000000" w:themeColor="text1"/>
          <w:sz w:val="28"/>
          <w:szCs w:val="28"/>
          <w:lang w:val="pt-BR"/>
        </w:rPr>
        <w:t xml:space="preserve"> Việc bổ nhiệm, bổ nhiệm lại, miễn nhiệm, điều động, luân chuyển, khen thưởng, kỷ luật, cho từ chức, nghỉ hưu và thực hiện chế độ, chính sách khác đối với Giám đốc Sở và Phó Giám đốc Sở do Chủ tịch Ủy ban nhân dân tỉnh quyết định;</w:t>
      </w:r>
    </w:p>
    <w:p w:rsidR="000F4D35" w:rsidRPr="00917BC9" w:rsidRDefault="000F4D35" w:rsidP="00763ED4">
      <w:pPr>
        <w:spacing w:before="120"/>
        <w:ind w:firstLine="720"/>
        <w:jc w:val="both"/>
        <w:rPr>
          <w:iCs/>
          <w:noProof w:val="0"/>
          <w:color w:val="000000" w:themeColor="text1"/>
          <w:sz w:val="28"/>
          <w:szCs w:val="28"/>
          <w:lang w:val="pt-BR"/>
        </w:rPr>
      </w:pPr>
      <w:r w:rsidRPr="00917BC9">
        <w:rPr>
          <w:iCs/>
          <w:noProof w:val="0"/>
          <w:color w:val="000000" w:themeColor="text1"/>
          <w:sz w:val="28"/>
          <w:szCs w:val="28"/>
          <w:lang w:val="pt-BR"/>
        </w:rPr>
        <w:t>đ</w:t>
      </w:r>
      <w:r w:rsidR="001A7F51" w:rsidRPr="00917BC9">
        <w:rPr>
          <w:iCs/>
          <w:noProof w:val="0"/>
          <w:color w:val="000000" w:themeColor="text1"/>
          <w:sz w:val="28"/>
          <w:szCs w:val="28"/>
          <w:lang w:val="pt-BR"/>
        </w:rPr>
        <w:t>)</w:t>
      </w:r>
      <w:r w:rsidRPr="00917BC9">
        <w:rPr>
          <w:iCs/>
          <w:noProof w:val="0"/>
          <w:color w:val="000000" w:themeColor="text1"/>
          <w:sz w:val="28"/>
          <w:szCs w:val="28"/>
          <w:lang w:val="pt-BR"/>
        </w:rPr>
        <w:t xml:space="preserve"> Căn cứ quy định về phân cấp quản lý tổ chức cán bộ của Ủy ban nhân dân tỉnh, Giám đốc Sở quyết định bổ nhiệm, miễn nhiệm người đứng đầu, cấp phó của người đứng đầu các đơn vị thuộc Sở</w:t>
      </w:r>
      <w:r w:rsidR="001A7F51" w:rsidRPr="00917BC9">
        <w:rPr>
          <w:iCs/>
          <w:noProof w:val="0"/>
          <w:color w:val="000000" w:themeColor="text1"/>
          <w:sz w:val="28"/>
          <w:szCs w:val="28"/>
          <w:lang w:val="pt-BR"/>
        </w:rPr>
        <w:t xml:space="preserve"> Lao động - Thương binh và Xã hội</w:t>
      </w:r>
      <w:r w:rsidRPr="00917BC9">
        <w:rPr>
          <w:iCs/>
          <w:noProof w:val="0"/>
          <w:color w:val="000000" w:themeColor="text1"/>
          <w:sz w:val="28"/>
          <w:szCs w:val="28"/>
          <w:lang w:val="pt-BR"/>
        </w:rPr>
        <w:t xml:space="preserve"> theo tiêu chuẩn chức danh do Ủy ban nhân dân tỉnh ban hành.</w:t>
      </w:r>
    </w:p>
    <w:p w:rsidR="004E2A13" w:rsidRDefault="000F4D35" w:rsidP="00763ED4">
      <w:pPr>
        <w:spacing w:before="120"/>
        <w:ind w:firstLine="720"/>
        <w:jc w:val="both"/>
        <w:rPr>
          <w:iCs/>
          <w:noProof w:val="0"/>
          <w:color w:val="000000" w:themeColor="text1"/>
          <w:spacing w:val="4"/>
          <w:sz w:val="28"/>
          <w:szCs w:val="28"/>
          <w:lang w:val="pt-BR"/>
        </w:rPr>
      </w:pPr>
      <w:r w:rsidRPr="00917BC9">
        <w:rPr>
          <w:iCs/>
          <w:noProof w:val="0"/>
          <w:color w:val="000000" w:themeColor="text1"/>
          <w:sz w:val="28"/>
          <w:szCs w:val="28"/>
          <w:lang w:val="pt-BR"/>
        </w:rPr>
        <w:t>2. Các phòng chuyên môn</w:t>
      </w:r>
      <w:r w:rsidR="00847646" w:rsidRPr="00917BC9">
        <w:rPr>
          <w:iCs/>
          <w:noProof w:val="0"/>
          <w:color w:val="000000" w:themeColor="text1"/>
          <w:sz w:val="28"/>
          <w:szCs w:val="28"/>
          <w:lang w:val="pt-BR"/>
        </w:rPr>
        <w:t xml:space="preserve">, nghiệp vụ </w:t>
      </w:r>
      <w:r w:rsidR="004E2A13" w:rsidRPr="00917BC9">
        <w:rPr>
          <w:iCs/>
          <w:noProof w:val="0"/>
          <w:color w:val="000000" w:themeColor="text1"/>
          <w:spacing w:val="4"/>
          <w:sz w:val="28"/>
          <w:szCs w:val="28"/>
          <w:lang w:val="pt-BR"/>
        </w:rPr>
        <w:t>thuộc Sở Lao động - Thương binh và Xã hội:</w:t>
      </w:r>
    </w:p>
    <w:p w:rsidR="00A23E7B" w:rsidRPr="009F4835" w:rsidRDefault="00A23E7B" w:rsidP="00763ED4">
      <w:pPr>
        <w:spacing w:before="120"/>
        <w:ind w:firstLine="720"/>
        <w:jc w:val="both"/>
        <w:rPr>
          <w:iCs/>
          <w:color w:val="000000" w:themeColor="text1"/>
          <w:sz w:val="28"/>
          <w:szCs w:val="28"/>
          <w:lang w:val="en-AU"/>
        </w:rPr>
      </w:pPr>
      <w:r>
        <w:rPr>
          <w:iCs/>
          <w:color w:val="000000" w:themeColor="text1"/>
          <w:sz w:val="28"/>
          <w:szCs w:val="28"/>
          <w:lang w:val="en-AU"/>
        </w:rPr>
        <w:t>a)</w:t>
      </w:r>
      <w:r w:rsidRPr="009F4835">
        <w:rPr>
          <w:iCs/>
          <w:color w:val="000000" w:themeColor="text1"/>
          <w:sz w:val="28"/>
          <w:szCs w:val="28"/>
          <w:lang w:val="en-AU"/>
        </w:rPr>
        <w:t xml:space="preserve"> Phòng Người có công.</w:t>
      </w:r>
    </w:p>
    <w:p w:rsidR="00A23E7B" w:rsidRPr="009F4835" w:rsidRDefault="00A23E7B" w:rsidP="00763ED4">
      <w:pPr>
        <w:shd w:val="clear" w:color="auto" w:fill="FFFFFF"/>
        <w:spacing w:before="120"/>
        <w:ind w:firstLine="720"/>
        <w:jc w:val="both"/>
        <w:rPr>
          <w:iCs/>
          <w:noProof w:val="0"/>
          <w:color w:val="000000" w:themeColor="text1"/>
          <w:sz w:val="28"/>
          <w:szCs w:val="28"/>
          <w:lang w:val="en-AU"/>
        </w:rPr>
      </w:pPr>
      <w:r>
        <w:rPr>
          <w:iCs/>
          <w:noProof w:val="0"/>
          <w:color w:val="000000" w:themeColor="text1"/>
          <w:sz w:val="28"/>
          <w:szCs w:val="28"/>
          <w:lang w:val="en-AU"/>
        </w:rPr>
        <w:t>b)</w:t>
      </w:r>
      <w:r w:rsidRPr="009F4835">
        <w:rPr>
          <w:iCs/>
          <w:noProof w:val="0"/>
          <w:color w:val="000000" w:themeColor="text1"/>
          <w:sz w:val="28"/>
          <w:szCs w:val="28"/>
          <w:lang w:val="en-AU"/>
        </w:rPr>
        <w:t xml:space="preserve"> Phòng Lao động – Việc làm và Giáo dục Nghề nghiệp.</w:t>
      </w:r>
    </w:p>
    <w:p w:rsidR="00A23E7B" w:rsidRPr="009F4835" w:rsidRDefault="00A23E7B" w:rsidP="00763ED4">
      <w:pPr>
        <w:shd w:val="clear" w:color="auto" w:fill="FFFFFF"/>
        <w:spacing w:before="120"/>
        <w:ind w:firstLine="709"/>
        <w:jc w:val="both"/>
        <w:rPr>
          <w:iCs/>
          <w:noProof w:val="0"/>
          <w:color w:val="000000" w:themeColor="text1"/>
          <w:sz w:val="28"/>
          <w:szCs w:val="28"/>
          <w:lang w:val="en-AU"/>
        </w:rPr>
      </w:pPr>
      <w:r>
        <w:rPr>
          <w:iCs/>
          <w:noProof w:val="0"/>
          <w:color w:val="000000" w:themeColor="text1"/>
          <w:sz w:val="28"/>
          <w:szCs w:val="28"/>
          <w:lang w:val="en-AU"/>
        </w:rPr>
        <w:t>c)</w:t>
      </w:r>
      <w:r w:rsidRPr="009F4835">
        <w:rPr>
          <w:iCs/>
          <w:noProof w:val="0"/>
          <w:color w:val="000000" w:themeColor="text1"/>
          <w:sz w:val="28"/>
          <w:szCs w:val="28"/>
          <w:lang w:val="en-AU"/>
        </w:rPr>
        <w:t xml:space="preserve"> Phòng Bảo trợ xã hội - Trẻ em và Bình đẳng giới.</w:t>
      </w:r>
    </w:p>
    <w:p w:rsidR="00A23E7B" w:rsidRPr="009F4835" w:rsidRDefault="00A23E7B" w:rsidP="00763ED4">
      <w:pPr>
        <w:shd w:val="clear" w:color="auto" w:fill="FFFFFF"/>
        <w:spacing w:before="120"/>
        <w:ind w:firstLine="709"/>
        <w:jc w:val="both"/>
        <w:rPr>
          <w:iCs/>
          <w:noProof w:val="0"/>
          <w:color w:val="000000" w:themeColor="text1"/>
          <w:sz w:val="28"/>
          <w:szCs w:val="28"/>
          <w:lang w:val="en-AU"/>
        </w:rPr>
      </w:pPr>
      <w:r>
        <w:rPr>
          <w:iCs/>
          <w:noProof w:val="0"/>
          <w:color w:val="000000" w:themeColor="text1"/>
          <w:sz w:val="28"/>
          <w:szCs w:val="28"/>
          <w:lang w:val="en-AU"/>
        </w:rPr>
        <w:t>d)</w:t>
      </w:r>
      <w:r w:rsidRPr="009F4835">
        <w:rPr>
          <w:iCs/>
          <w:noProof w:val="0"/>
          <w:color w:val="000000" w:themeColor="text1"/>
          <w:sz w:val="28"/>
          <w:szCs w:val="28"/>
          <w:lang w:val="en-AU"/>
        </w:rPr>
        <w:t xml:space="preserve"> Phòng </w:t>
      </w:r>
      <w:r>
        <w:rPr>
          <w:iCs/>
          <w:noProof w:val="0"/>
          <w:color w:val="000000" w:themeColor="text1"/>
          <w:sz w:val="28"/>
          <w:szCs w:val="28"/>
          <w:lang w:val="en-AU"/>
        </w:rPr>
        <w:t>p</w:t>
      </w:r>
      <w:r w:rsidRPr="009F4835">
        <w:rPr>
          <w:iCs/>
          <w:noProof w:val="0"/>
          <w:color w:val="000000" w:themeColor="text1"/>
          <w:sz w:val="28"/>
          <w:szCs w:val="28"/>
          <w:lang w:val="en-AU"/>
        </w:rPr>
        <w:t>hòng, chống tệ nạn xã hội.</w:t>
      </w:r>
    </w:p>
    <w:p w:rsidR="00A23E7B" w:rsidRPr="009F4835" w:rsidRDefault="00A23E7B" w:rsidP="00763ED4">
      <w:pPr>
        <w:spacing w:before="120"/>
        <w:ind w:firstLine="720"/>
        <w:jc w:val="both"/>
        <w:rPr>
          <w:iCs/>
          <w:color w:val="000000" w:themeColor="text1"/>
          <w:sz w:val="28"/>
          <w:szCs w:val="28"/>
          <w:lang w:val="en-AU"/>
        </w:rPr>
      </w:pPr>
      <w:r>
        <w:rPr>
          <w:iCs/>
          <w:color w:val="000000" w:themeColor="text1"/>
          <w:sz w:val="28"/>
          <w:szCs w:val="28"/>
          <w:lang w:val="en-AU"/>
        </w:rPr>
        <w:t>đ)</w:t>
      </w:r>
      <w:r w:rsidRPr="009F4835">
        <w:rPr>
          <w:iCs/>
          <w:color w:val="000000" w:themeColor="text1"/>
          <w:sz w:val="28"/>
          <w:szCs w:val="28"/>
          <w:lang w:val="en-AU"/>
        </w:rPr>
        <w:t xml:space="preserve"> Văn phòng.</w:t>
      </w:r>
    </w:p>
    <w:p w:rsidR="00A23E7B" w:rsidRDefault="00A23E7B" w:rsidP="00763ED4">
      <w:pPr>
        <w:spacing w:before="120"/>
        <w:ind w:firstLine="720"/>
        <w:jc w:val="both"/>
        <w:rPr>
          <w:iCs/>
          <w:color w:val="000000" w:themeColor="text1"/>
          <w:sz w:val="28"/>
          <w:szCs w:val="28"/>
          <w:lang w:val="en-AU"/>
        </w:rPr>
      </w:pPr>
      <w:r>
        <w:rPr>
          <w:iCs/>
          <w:color w:val="000000" w:themeColor="text1"/>
          <w:sz w:val="28"/>
          <w:szCs w:val="28"/>
          <w:lang w:val="en-AU"/>
        </w:rPr>
        <w:t>e)</w:t>
      </w:r>
      <w:r w:rsidRPr="009F4835">
        <w:rPr>
          <w:iCs/>
          <w:color w:val="000000" w:themeColor="text1"/>
          <w:sz w:val="28"/>
          <w:szCs w:val="28"/>
          <w:lang w:val="en-AU"/>
        </w:rPr>
        <w:t xml:space="preserve"> Thanh tra</w:t>
      </w:r>
      <w:r>
        <w:rPr>
          <w:iCs/>
          <w:color w:val="000000" w:themeColor="text1"/>
          <w:sz w:val="28"/>
          <w:szCs w:val="28"/>
          <w:lang w:val="en-AU"/>
        </w:rPr>
        <w:t>.</w:t>
      </w:r>
    </w:p>
    <w:p w:rsidR="004E2A13" w:rsidRPr="00917BC9" w:rsidRDefault="004E2A13" w:rsidP="00763ED4">
      <w:pPr>
        <w:pStyle w:val="Bodytext20"/>
        <w:shd w:val="clear" w:color="auto" w:fill="auto"/>
        <w:tabs>
          <w:tab w:val="left" w:pos="1093"/>
        </w:tabs>
        <w:spacing w:line="240" w:lineRule="auto"/>
        <w:rPr>
          <w:rFonts w:ascii="Times New Roman" w:eastAsia="Times New Roman" w:hAnsi="Times New Roman" w:cs="Times New Roman"/>
          <w:iCs/>
          <w:color w:val="000000" w:themeColor="text1"/>
          <w:spacing w:val="4"/>
          <w:sz w:val="28"/>
          <w:szCs w:val="28"/>
          <w:lang w:val="pt-BR"/>
        </w:rPr>
      </w:pPr>
      <w:r w:rsidRPr="00917BC9">
        <w:rPr>
          <w:rFonts w:ascii="Times New Roman" w:eastAsia="Times New Roman" w:hAnsi="Times New Roman" w:cs="Times New Roman"/>
          <w:iCs/>
          <w:color w:val="000000" w:themeColor="text1"/>
          <w:spacing w:val="4"/>
          <w:sz w:val="28"/>
          <w:szCs w:val="28"/>
          <w:lang w:val="pt-BR"/>
        </w:rPr>
        <w:t xml:space="preserve">         3. Các đơn vị sự nghiệp </w:t>
      </w:r>
      <w:r w:rsidR="00CE3A7E">
        <w:rPr>
          <w:rFonts w:ascii="Times New Roman" w:eastAsia="Times New Roman" w:hAnsi="Times New Roman" w:cs="Times New Roman"/>
          <w:iCs/>
          <w:color w:val="000000" w:themeColor="text1"/>
          <w:spacing w:val="4"/>
          <w:sz w:val="28"/>
          <w:szCs w:val="28"/>
          <w:lang w:val="pt-BR"/>
        </w:rPr>
        <w:t xml:space="preserve">công lập </w:t>
      </w:r>
      <w:r w:rsidRPr="00917BC9">
        <w:rPr>
          <w:rFonts w:ascii="Times New Roman" w:eastAsia="Times New Roman" w:hAnsi="Times New Roman" w:cs="Times New Roman"/>
          <w:iCs/>
          <w:color w:val="000000" w:themeColor="text1"/>
          <w:spacing w:val="4"/>
          <w:sz w:val="28"/>
          <w:szCs w:val="28"/>
          <w:lang w:val="pt-BR"/>
        </w:rPr>
        <w:t>trực thuộc Sở Lao động - Thương binh và Xã hội:</w:t>
      </w:r>
    </w:p>
    <w:p w:rsidR="004E2A13" w:rsidRPr="00917BC9" w:rsidRDefault="004E2A13" w:rsidP="00763ED4">
      <w:pPr>
        <w:pStyle w:val="Bodytext20"/>
        <w:shd w:val="clear" w:color="auto" w:fill="auto"/>
        <w:tabs>
          <w:tab w:val="left" w:pos="1107"/>
        </w:tabs>
        <w:spacing w:line="240" w:lineRule="auto"/>
        <w:ind w:left="720"/>
        <w:rPr>
          <w:rFonts w:ascii="Times New Roman" w:eastAsia="Times New Roman" w:hAnsi="Times New Roman" w:cs="Times New Roman"/>
          <w:iCs/>
          <w:color w:val="000000" w:themeColor="text1"/>
          <w:spacing w:val="4"/>
          <w:sz w:val="28"/>
          <w:szCs w:val="28"/>
          <w:lang w:val="pt-BR"/>
        </w:rPr>
      </w:pPr>
      <w:r w:rsidRPr="00917BC9">
        <w:rPr>
          <w:rFonts w:ascii="Times New Roman" w:eastAsia="Times New Roman" w:hAnsi="Times New Roman" w:cs="Times New Roman"/>
          <w:iCs/>
          <w:color w:val="000000" w:themeColor="text1"/>
          <w:spacing w:val="4"/>
          <w:sz w:val="28"/>
          <w:szCs w:val="28"/>
          <w:lang w:val="pt-BR"/>
        </w:rPr>
        <w:t>a) Trung tâm Dịch vụ việc làm tỉnh Trà Vinh.</w:t>
      </w:r>
    </w:p>
    <w:p w:rsidR="004E2A13" w:rsidRPr="00917BC9" w:rsidRDefault="004E2A13" w:rsidP="00763ED4">
      <w:pPr>
        <w:pStyle w:val="Bodytext20"/>
        <w:shd w:val="clear" w:color="auto" w:fill="auto"/>
        <w:tabs>
          <w:tab w:val="left" w:pos="1132"/>
        </w:tabs>
        <w:spacing w:line="240" w:lineRule="auto"/>
        <w:ind w:left="720"/>
        <w:rPr>
          <w:rFonts w:ascii="Times New Roman" w:eastAsia="Times New Roman" w:hAnsi="Times New Roman" w:cs="Times New Roman"/>
          <w:iCs/>
          <w:color w:val="000000" w:themeColor="text1"/>
          <w:spacing w:val="4"/>
          <w:sz w:val="28"/>
          <w:szCs w:val="28"/>
          <w:lang w:val="pt-BR"/>
        </w:rPr>
      </w:pPr>
      <w:r w:rsidRPr="00917BC9">
        <w:rPr>
          <w:rFonts w:ascii="Times New Roman" w:eastAsia="Times New Roman" w:hAnsi="Times New Roman" w:cs="Times New Roman"/>
          <w:iCs/>
          <w:color w:val="000000" w:themeColor="text1"/>
          <w:spacing w:val="4"/>
          <w:sz w:val="28"/>
          <w:szCs w:val="28"/>
          <w:lang w:val="pt-BR"/>
        </w:rPr>
        <w:t>b) Trung tâm Bảo trợ xã hội tỉnh Trà Vinh.</w:t>
      </w:r>
    </w:p>
    <w:p w:rsidR="004E2A13" w:rsidRPr="00917BC9" w:rsidRDefault="004E2A13" w:rsidP="00763ED4">
      <w:pPr>
        <w:pStyle w:val="Bodytext20"/>
        <w:shd w:val="clear" w:color="auto" w:fill="auto"/>
        <w:tabs>
          <w:tab w:val="left" w:pos="1132"/>
        </w:tabs>
        <w:spacing w:line="240" w:lineRule="auto"/>
        <w:ind w:left="720"/>
        <w:rPr>
          <w:rFonts w:ascii="Times New Roman" w:eastAsia="Times New Roman" w:hAnsi="Times New Roman" w:cs="Times New Roman"/>
          <w:iCs/>
          <w:color w:val="000000" w:themeColor="text1"/>
          <w:spacing w:val="4"/>
          <w:sz w:val="28"/>
          <w:szCs w:val="28"/>
          <w:lang w:val="pt-BR"/>
        </w:rPr>
      </w:pPr>
      <w:r w:rsidRPr="00917BC9">
        <w:rPr>
          <w:rFonts w:ascii="Times New Roman" w:eastAsia="Times New Roman" w:hAnsi="Times New Roman" w:cs="Times New Roman"/>
          <w:iCs/>
          <w:color w:val="000000" w:themeColor="text1"/>
          <w:spacing w:val="4"/>
          <w:sz w:val="28"/>
          <w:szCs w:val="28"/>
          <w:lang w:val="pt-BR"/>
        </w:rPr>
        <w:t>c) Cơ sở cai nghiện ma tuý tỉnh Trà Vinh.</w:t>
      </w:r>
    </w:p>
    <w:p w:rsidR="004E2A13" w:rsidRPr="00917BC9" w:rsidRDefault="00744841" w:rsidP="00763ED4">
      <w:pPr>
        <w:pStyle w:val="Bodytext20"/>
        <w:shd w:val="clear" w:color="auto" w:fill="auto"/>
        <w:tabs>
          <w:tab w:val="left" w:pos="1132"/>
        </w:tabs>
        <w:spacing w:line="240" w:lineRule="auto"/>
        <w:rPr>
          <w:rFonts w:ascii="Times New Roman" w:eastAsia="Times New Roman" w:hAnsi="Times New Roman" w:cs="Times New Roman"/>
          <w:iCs/>
          <w:color w:val="000000" w:themeColor="text1"/>
          <w:spacing w:val="4"/>
          <w:sz w:val="28"/>
          <w:szCs w:val="28"/>
          <w:lang w:val="pt-BR"/>
        </w:rPr>
      </w:pPr>
      <w:r w:rsidRPr="00917BC9">
        <w:rPr>
          <w:rFonts w:ascii="Times New Roman" w:eastAsia="Times New Roman" w:hAnsi="Times New Roman" w:cs="Times New Roman"/>
          <w:iCs/>
          <w:color w:val="000000" w:themeColor="text1"/>
          <w:spacing w:val="4"/>
          <w:sz w:val="28"/>
          <w:szCs w:val="28"/>
          <w:lang w:val="pt-BR"/>
        </w:rPr>
        <w:t xml:space="preserve">      </w:t>
      </w:r>
      <w:r w:rsidR="00925A01" w:rsidRPr="00917BC9">
        <w:rPr>
          <w:rFonts w:ascii="Times New Roman" w:eastAsia="Times New Roman" w:hAnsi="Times New Roman" w:cs="Times New Roman"/>
          <w:iCs/>
          <w:color w:val="000000" w:themeColor="text1"/>
          <w:spacing w:val="4"/>
          <w:sz w:val="28"/>
          <w:szCs w:val="28"/>
          <w:lang w:val="pt-BR"/>
        </w:rPr>
        <w:t xml:space="preserve"> </w:t>
      </w:r>
      <w:r w:rsidRPr="00917BC9">
        <w:rPr>
          <w:rFonts w:ascii="Times New Roman" w:eastAsia="Times New Roman" w:hAnsi="Times New Roman" w:cs="Times New Roman"/>
          <w:iCs/>
          <w:color w:val="000000" w:themeColor="text1"/>
          <w:spacing w:val="4"/>
          <w:sz w:val="28"/>
          <w:szCs w:val="28"/>
          <w:lang w:val="pt-BR"/>
        </w:rPr>
        <w:t xml:space="preserve"> </w:t>
      </w:r>
      <w:r w:rsidR="00925A01" w:rsidRPr="00917BC9">
        <w:rPr>
          <w:rFonts w:ascii="Times New Roman" w:eastAsia="Times New Roman" w:hAnsi="Times New Roman" w:cs="Times New Roman"/>
          <w:iCs/>
          <w:color w:val="000000" w:themeColor="text1"/>
          <w:spacing w:val="4"/>
          <w:sz w:val="28"/>
          <w:szCs w:val="28"/>
          <w:lang w:val="pt-BR"/>
        </w:rPr>
        <w:t xml:space="preserve"> 4.</w:t>
      </w:r>
      <w:r w:rsidR="0012579A">
        <w:rPr>
          <w:rFonts w:ascii="Times New Roman" w:eastAsia="Times New Roman" w:hAnsi="Times New Roman" w:cs="Times New Roman"/>
          <w:iCs/>
          <w:color w:val="000000" w:themeColor="text1"/>
          <w:spacing w:val="4"/>
          <w:sz w:val="28"/>
          <w:szCs w:val="28"/>
          <w:lang w:val="pt-BR"/>
        </w:rPr>
        <w:t xml:space="preserve"> </w:t>
      </w:r>
      <w:r w:rsidR="00DB0201" w:rsidRPr="00917BC9">
        <w:rPr>
          <w:rFonts w:ascii="Times New Roman" w:eastAsia="Times New Roman" w:hAnsi="Times New Roman" w:cs="Times New Roman"/>
          <w:iCs/>
          <w:color w:val="000000" w:themeColor="text1"/>
          <w:spacing w:val="4"/>
          <w:sz w:val="28"/>
          <w:szCs w:val="28"/>
          <w:lang w:val="pt-BR"/>
        </w:rPr>
        <w:t>Sở Lao động - Thương binh và Xã hội quản lý</w:t>
      </w:r>
      <w:r w:rsidRPr="00917BC9">
        <w:rPr>
          <w:rFonts w:ascii="Times New Roman" w:eastAsia="Times New Roman" w:hAnsi="Times New Roman" w:cs="Times New Roman"/>
          <w:iCs/>
          <w:color w:val="000000" w:themeColor="text1"/>
          <w:spacing w:val="4"/>
          <w:sz w:val="28"/>
          <w:szCs w:val="28"/>
          <w:lang w:val="pt-BR"/>
        </w:rPr>
        <w:t xml:space="preserve"> nhà nước</w:t>
      </w:r>
      <w:r w:rsidR="00DB0201" w:rsidRPr="00917BC9">
        <w:rPr>
          <w:rFonts w:ascii="Times New Roman" w:eastAsia="Times New Roman" w:hAnsi="Times New Roman" w:cs="Times New Roman"/>
          <w:iCs/>
          <w:color w:val="000000" w:themeColor="text1"/>
          <w:spacing w:val="4"/>
          <w:sz w:val="28"/>
          <w:szCs w:val="28"/>
          <w:lang w:val="pt-BR"/>
        </w:rPr>
        <w:t xml:space="preserve"> Văn phòng Ban Chỉ đạo giảm nghèo tỉnh Trà Vinh để giúp Ban Chỉ đạo </w:t>
      </w:r>
      <w:r w:rsidR="00D523F1" w:rsidRPr="00917BC9">
        <w:rPr>
          <w:rFonts w:ascii="Times New Roman" w:eastAsia="Times New Roman" w:hAnsi="Times New Roman" w:cs="Times New Roman"/>
          <w:iCs/>
          <w:color w:val="000000" w:themeColor="text1"/>
          <w:spacing w:val="4"/>
          <w:sz w:val="28"/>
          <w:szCs w:val="28"/>
          <w:lang w:val="pt-BR"/>
        </w:rPr>
        <w:t xml:space="preserve">các Chương trình mục tiêu quốc gia của </w:t>
      </w:r>
      <w:r w:rsidR="00DB0201" w:rsidRPr="00917BC9">
        <w:rPr>
          <w:rFonts w:ascii="Times New Roman" w:eastAsia="Times New Roman" w:hAnsi="Times New Roman" w:cs="Times New Roman"/>
          <w:iCs/>
          <w:color w:val="000000" w:themeColor="text1"/>
          <w:spacing w:val="4"/>
          <w:sz w:val="28"/>
          <w:szCs w:val="28"/>
          <w:lang w:val="pt-BR"/>
        </w:rPr>
        <w:t xml:space="preserve">tỉnh thực hiện </w:t>
      </w:r>
      <w:r w:rsidR="00D523F1" w:rsidRPr="00917BC9">
        <w:rPr>
          <w:rFonts w:ascii="Times New Roman" w:eastAsia="Times New Roman" w:hAnsi="Times New Roman" w:cs="Times New Roman"/>
          <w:iCs/>
          <w:color w:val="000000" w:themeColor="text1"/>
          <w:spacing w:val="4"/>
          <w:sz w:val="28"/>
          <w:szCs w:val="28"/>
          <w:lang w:val="pt-BR"/>
        </w:rPr>
        <w:t>Chương trình mục tiêu quốc gia giảm nghèo bền</w:t>
      </w:r>
      <w:r w:rsidR="00DB0201" w:rsidRPr="00917BC9">
        <w:rPr>
          <w:rFonts w:ascii="Times New Roman" w:eastAsia="Times New Roman" w:hAnsi="Times New Roman" w:cs="Times New Roman"/>
          <w:iCs/>
          <w:color w:val="000000" w:themeColor="text1"/>
          <w:spacing w:val="4"/>
          <w:sz w:val="28"/>
          <w:szCs w:val="28"/>
          <w:lang w:val="pt-BR"/>
        </w:rPr>
        <w:t xml:space="preserve"> vững trên địa bàn tỉnh Trà Vinh </w:t>
      </w:r>
      <w:r w:rsidR="0002470D" w:rsidRPr="00917BC9">
        <w:rPr>
          <w:rFonts w:ascii="Times New Roman" w:eastAsia="Times New Roman" w:hAnsi="Times New Roman" w:cs="Times New Roman"/>
          <w:iCs/>
          <w:color w:val="000000" w:themeColor="text1"/>
          <w:spacing w:val="4"/>
          <w:sz w:val="28"/>
          <w:szCs w:val="28"/>
          <w:lang w:val="pt-BR"/>
        </w:rPr>
        <w:t xml:space="preserve">và các nhiệm vụ khác </w:t>
      </w:r>
      <w:r w:rsidR="00DB0201" w:rsidRPr="00917BC9">
        <w:rPr>
          <w:rFonts w:ascii="Times New Roman" w:eastAsia="Times New Roman" w:hAnsi="Times New Roman" w:cs="Times New Roman"/>
          <w:iCs/>
          <w:color w:val="000000" w:themeColor="text1"/>
          <w:spacing w:val="4"/>
          <w:sz w:val="28"/>
          <w:szCs w:val="28"/>
          <w:lang w:val="pt-BR"/>
        </w:rPr>
        <w:t>về công tác giảm nghèo theo quy định hiện hành</w:t>
      </w:r>
      <w:r w:rsidR="00016E69" w:rsidRPr="00917BC9">
        <w:rPr>
          <w:rFonts w:ascii="Times New Roman" w:eastAsia="Times New Roman" w:hAnsi="Times New Roman" w:cs="Times New Roman"/>
          <w:iCs/>
          <w:color w:val="000000" w:themeColor="text1"/>
          <w:spacing w:val="4"/>
          <w:sz w:val="28"/>
          <w:szCs w:val="28"/>
          <w:lang w:val="pt-BR"/>
        </w:rPr>
        <w:t>.</w:t>
      </w:r>
    </w:p>
    <w:p w:rsidR="003F23E8" w:rsidRPr="00917BC9" w:rsidRDefault="003F23E8" w:rsidP="00763ED4">
      <w:pPr>
        <w:pStyle w:val="Bodytext20"/>
        <w:shd w:val="clear" w:color="auto" w:fill="auto"/>
        <w:tabs>
          <w:tab w:val="left" w:pos="1132"/>
        </w:tabs>
        <w:spacing w:line="240" w:lineRule="auto"/>
        <w:rPr>
          <w:rFonts w:ascii="Times New Roman" w:eastAsia="Times New Roman" w:hAnsi="Times New Roman" w:cs="Times New Roman"/>
          <w:b/>
          <w:iCs/>
          <w:color w:val="000000" w:themeColor="text1"/>
          <w:spacing w:val="4"/>
          <w:sz w:val="28"/>
          <w:szCs w:val="28"/>
          <w:lang w:val="pt-BR"/>
        </w:rPr>
      </w:pPr>
      <w:r w:rsidRPr="00917BC9">
        <w:rPr>
          <w:rFonts w:ascii="Times New Roman" w:eastAsia="Times New Roman" w:hAnsi="Times New Roman" w:cs="Times New Roman"/>
          <w:b/>
          <w:iCs/>
          <w:color w:val="000000" w:themeColor="text1"/>
          <w:spacing w:val="4"/>
          <w:sz w:val="28"/>
          <w:szCs w:val="28"/>
          <w:lang w:val="pt-BR"/>
        </w:rPr>
        <w:t xml:space="preserve">         Điều 5. Biên chế của Sở Lao động-Thương binh và Xã hội</w:t>
      </w:r>
    </w:p>
    <w:p w:rsidR="00B368A8" w:rsidRPr="0045002E" w:rsidRDefault="00D90CC5" w:rsidP="00763ED4">
      <w:pPr>
        <w:pStyle w:val="Bodytext20"/>
        <w:tabs>
          <w:tab w:val="left" w:pos="709"/>
        </w:tabs>
        <w:spacing w:line="240" w:lineRule="auto"/>
        <w:rPr>
          <w:rFonts w:ascii="Times New Roman" w:eastAsia="Times New Roman" w:hAnsi="Times New Roman" w:cs="Times New Roman"/>
          <w:iCs/>
          <w:color w:val="000000" w:themeColor="text1"/>
          <w:spacing w:val="4"/>
          <w:sz w:val="28"/>
          <w:szCs w:val="28"/>
          <w:lang w:val="pt-BR"/>
        </w:rPr>
      </w:pPr>
      <w:r w:rsidRPr="00917BC9">
        <w:rPr>
          <w:rFonts w:ascii="Times New Roman" w:eastAsia="Times New Roman" w:hAnsi="Times New Roman" w:cs="Times New Roman"/>
          <w:iCs/>
          <w:color w:val="000000" w:themeColor="text1"/>
          <w:spacing w:val="4"/>
          <w:sz w:val="28"/>
          <w:szCs w:val="28"/>
          <w:lang w:val="pt-BR"/>
        </w:rPr>
        <w:t xml:space="preserve">        </w:t>
      </w:r>
      <w:r w:rsidR="00B368A8" w:rsidRPr="0045002E">
        <w:rPr>
          <w:rFonts w:ascii="Times New Roman" w:eastAsia="Times New Roman" w:hAnsi="Times New Roman" w:cs="Times New Roman"/>
          <w:iCs/>
          <w:color w:val="000000" w:themeColor="text1"/>
          <w:spacing w:val="4"/>
          <w:sz w:val="28"/>
          <w:szCs w:val="28"/>
          <w:lang w:val="pt-BR"/>
        </w:rPr>
        <w:t>1. Biên chế công chức, số lượng người làm việc tại cơ quan, tổ chức,  đơn vị sự nghiệp công lập thuộc và trực thuộc Sở Lao động - Thương binh và Xã hội được giao</w:t>
      </w:r>
      <w:r w:rsidR="00B368A8">
        <w:rPr>
          <w:rFonts w:ascii="Times New Roman" w:eastAsia="Times New Roman" w:hAnsi="Times New Roman" w:cs="Times New Roman"/>
          <w:iCs/>
          <w:color w:val="000000" w:themeColor="text1"/>
          <w:spacing w:val="4"/>
          <w:sz w:val="28"/>
          <w:szCs w:val="28"/>
          <w:lang w:val="pt-BR"/>
        </w:rPr>
        <w:t xml:space="preserve"> </w:t>
      </w:r>
      <w:r w:rsidR="00B368A8" w:rsidRPr="0045002E">
        <w:rPr>
          <w:rFonts w:ascii="Times New Roman" w:eastAsia="Times New Roman" w:hAnsi="Times New Roman" w:cs="Times New Roman"/>
          <w:iCs/>
          <w:color w:val="000000" w:themeColor="text1"/>
          <w:spacing w:val="4"/>
          <w:sz w:val="28"/>
          <w:szCs w:val="28"/>
          <w:lang w:val="pt-BR"/>
        </w:rPr>
        <w:t>trên cơ sở cơ cấu ngạch công chức, viên chức, chức danh nghề nghiệp theo vị trí việc làm, gắn với chức năng, nhiệm được cấp thẩm quyền phê duyệt, đảm bảo thực hiện các quy định về tinh giản biên chế và cơ cấu đội ngũ công chức, viên chức theo quy định.</w:t>
      </w:r>
    </w:p>
    <w:p w:rsidR="00B368A8" w:rsidRPr="00917BC9" w:rsidRDefault="00B368A8" w:rsidP="00763ED4">
      <w:pPr>
        <w:pStyle w:val="Bodytext20"/>
        <w:tabs>
          <w:tab w:val="left" w:pos="709"/>
        </w:tabs>
        <w:spacing w:line="240" w:lineRule="auto"/>
        <w:rPr>
          <w:rFonts w:ascii="Times New Roman" w:eastAsia="Times New Roman" w:hAnsi="Times New Roman" w:cs="Times New Roman"/>
          <w:iCs/>
          <w:color w:val="000000" w:themeColor="text1"/>
          <w:spacing w:val="4"/>
          <w:sz w:val="28"/>
          <w:szCs w:val="28"/>
          <w:lang w:val="pt-BR"/>
        </w:rPr>
      </w:pPr>
      <w:r>
        <w:rPr>
          <w:rFonts w:ascii="Times New Roman" w:eastAsia="Times New Roman" w:hAnsi="Times New Roman" w:cs="Times New Roman"/>
          <w:iCs/>
          <w:color w:val="000000" w:themeColor="text1"/>
          <w:spacing w:val="4"/>
          <w:sz w:val="28"/>
          <w:szCs w:val="28"/>
          <w:lang w:val="pt-BR"/>
        </w:rPr>
        <w:lastRenderedPageBreak/>
        <w:tab/>
      </w:r>
      <w:r w:rsidRPr="0045002E">
        <w:rPr>
          <w:rFonts w:ascii="Times New Roman" w:eastAsia="Times New Roman" w:hAnsi="Times New Roman" w:cs="Times New Roman"/>
          <w:iCs/>
          <w:color w:val="000000" w:themeColor="text1"/>
          <w:spacing w:val="4"/>
          <w:sz w:val="28"/>
          <w:szCs w:val="28"/>
          <w:lang w:val="pt-BR"/>
        </w:rPr>
        <w:t>2. Căn cứ chức năng, nhiệm vụ</w:t>
      </w:r>
      <w:r>
        <w:rPr>
          <w:rFonts w:ascii="Times New Roman" w:eastAsia="Times New Roman" w:hAnsi="Times New Roman" w:cs="Times New Roman"/>
          <w:iCs/>
          <w:color w:val="000000" w:themeColor="text1"/>
          <w:spacing w:val="4"/>
          <w:sz w:val="28"/>
          <w:szCs w:val="28"/>
          <w:lang w:val="pt-BR"/>
        </w:rPr>
        <w:t>,</w:t>
      </w:r>
      <w:r w:rsidRPr="00B368A8">
        <w:rPr>
          <w:rFonts w:ascii="Times New Roman" w:eastAsia="Times New Roman" w:hAnsi="Times New Roman" w:cs="Times New Roman"/>
          <w:iCs/>
          <w:color w:val="000000" w:themeColor="text1"/>
          <w:spacing w:val="4"/>
          <w:sz w:val="28"/>
          <w:szCs w:val="28"/>
          <w:lang w:val="pt-BR"/>
        </w:rPr>
        <w:t xml:space="preserve"> </w:t>
      </w:r>
      <w:r w:rsidRPr="00917BC9">
        <w:rPr>
          <w:rFonts w:ascii="Times New Roman" w:eastAsia="Times New Roman" w:hAnsi="Times New Roman" w:cs="Times New Roman"/>
          <w:iCs/>
          <w:color w:val="000000" w:themeColor="text1"/>
          <w:spacing w:val="4"/>
          <w:sz w:val="28"/>
          <w:szCs w:val="28"/>
          <w:lang w:val="pt-BR"/>
        </w:rPr>
        <w:t>cơ cấu tổ chức và vị trí việc làm, cơ cấu ngạch công chức, cơ cấu chức danh nghề nghiệp viên chức được cấp có thẩm quyền phê duyệt,</w:t>
      </w:r>
      <w:r>
        <w:rPr>
          <w:rFonts w:ascii="Times New Roman" w:eastAsia="Times New Roman" w:hAnsi="Times New Roman" w:cs="Times New Roman"/>
          <w:iCs/>
          <w:color w:val="000000" w:themeColor="text1"/>
          <w:spacing w:val="4"/>
          <w:sz w:val="28"/>
          <w:szCs w:val="28"/>
          <w:lang w:val="pt-BR"/>
        </w:rPr>
        <w:t xml:space="preserve"> </w:t>
      </w:r>
      <w:r w:rsidRPr="0045002E">
        <w:rPr>
          <w:rFonts w:ascii="Times New Roman" w:eastAsia="Times New Roman" w:hAnsi="Times New Roman" w:cs="Times New Roman"/>
          <w:iCs/>
          <w:color w:val="000000" w:themeColor="text1"/>
          <w:spacing w:val="4"/>
          <w:sz w:val="28"/>
          <w:szCs w:val="28"/>
          <w:lang w:val="pt-BR"/>
        </w:rPr>
        <w:t xml:space="preserve">hàng năm Sở Lao động - Thương binh và Xã hội </w:t>
      </w:r>
      <w:r w:rsidRPr="00917BC9">
        <w:rPr>
          <w:rFonts w:ascii="Times New Roman" w:eastAsia="Times New Roman" w:hAnsi="Times New Roman" w:cs="Times New Roman"/>
          <w:iCs/>
          <w:color w:val="000000" w:themeColor="text1"/>
          <w:spacing w:val="4"/>
          <w:sz w:val="28"/>
          <w:szCs w:val="28"/>
          <w:lang w:val="pt-BR"/>
        </w:rPr>
        <w:t>chủ trì, phối hợp với Sở Nội vụ xây dựng kế hoạch biên chế công chức, số lượng người làm việc theo quy định của pháp luật</w:t>
      </w:r>
      <w:r w:rsidRPr="0045002E">
        <w:rPr>
          <w:rFonts w:ascii="Times New Roman" w:eastAsia="Times New Roman" w:hAnsi="Times New Roman" w:cs="Times New Roman"/>
          <w:iCs/>
          <w:color w:val="000000" w:themeColor="text1"/>
          <w:spacing w:val="4"/>
          <w:sz w:val="28"/>
          <w:szCs w:val="28"/>
          <w:lang w:val="pt-BR"/>
        </w:rPr>
        <w:t>; đảm bảo thực hiện các quy định về tinh giản biên chế và cơ cấu đội ngũ công chức, viên chức theo quy định</w:t>
      </w:r>
      <w:r>
        <w:rPr>
          <w:rFonts w:ascii="Times New Roman" w:eastAsia="Times New Roman" w:hAnsi="Times New Roman" w:cs="Times New Roman"/>
          <w:iCs/>
          <w:color w:val="000000" w:themeColor="text1"/>
          <w:spacing w:val="4"/>
          <w:sz w:val="28"/>
          <w:szCs w:val="28"/>
          <w:lang w:val="pt-BR"/>
        </w:rPr>
        <w:t>.</w:t>
      </w:r>
    </w:p>
    <w:p w:rsidR="00C13861" w:rsidRPr="00917BC9" w:rsidRDefault="00C13861" w:rsidP="00763ED4">
      <w:pPr>
        <w:pStyle w:val="NormalWeb"/>
        <w:spacing w:before="120" w:beforeAutospacing="0" w:after="0" w:afterAutospacing="0"/>
        <w:jc w:val="center"/>
        <w:rPr>
          <w:b/>
          <w:bCs/>
          <w:color w:val="000000" w:themeColor="text1"/>
          <w:sz w:val="28"/>
          <w:szCs w:val="28"/>
          <w:lang w:val="it-IT"/>
        </w:rPr>
      </w:pPr>
      <w:r w:rsidRPr="00917BC9">
        <w:rPr>
          <w:b/>
          <w:bCs/>
          <w:color w:val="000000" w:themeColor="text1"/>
          <w:sz w:val="28"/>
          <w:szCs w:val="28"/>
          <w:lang w:val="it-IT"/>
        </w:rPr>
        <w:t>Chương III</w:t>
      </w:r>
    </w:p>
    <w:p w:rsidR="00C13861" w:rsidRPr="00917BC9" w:rsidRDefault="00C13861" w:rsidP="00763ED4">
      <w:pPr>
        <w:pStyle w:val="NormalWeb"/>
        <w:spacing w:before="120" w:beforeAutospacing="0" w:after="0" w:afterAutospacing="0"/>
        <w:jc w:val="center"/>
        <w:rPr>
          <w:b/>
          <w:bCs/>
          <w:color w:val="000000" w:themeColor="text1"/>
          <w:sz w:val="28"/>
          <w:szCs w:val="28"/>
          <w:lang w:val="it-IT"/>
        </w:rPr>
      </w:pPr>
      <w:r w:rsidRPr="00917BC9">
        <w:rPr>
          <w:b/>
          <w:bCs/>
          <w:color w:val="000000" w:themeColor="text1"/>
          <w:sz w:val="28"/>
          <w:szCs w:val="28"/>
          <w:lang w:val="it-IT"/>
        </w:rPr>
        <w:t>TỔ CHỨC THỰC HIỆN</w:t>
      </w:r>
    </w:p>
    <w:p w:rsidR="008B6E89" w:rsidRPr="00917BC9" w:rsidRDefault="008B6E89" w:rsidP="00763ED4">
      <w:pPr>
        <w:pStyle w:val="BodyTextIndent2"/>
        <w:spacing w:line="240" w:lineRule="auto"/>
        <w:ind w:firstLine="709"/>
        <w:rPr>
          <w:rFonts w:ascii="Times New Roman" w:hAnsi="Times New Roman"/>
          <w:b/>
          <w:iCs/>
          <w:color w:val="000000" w:themeColor="text1"/>
          <w:spacing w:val="4"/>
          <w:lang w:val="pt-BR"/>
        </w:rPr>
      </w:pPr>
      <w:r w:rsidRPr="00917BC9">
        <w:rPr>
          <w:rFonts w:ascii="Times New Roman" w:hAnsi="Times New Roman"/>
          <w:b/>
          <w:iCs/>
          <w:color w:val="000000" w:themeColor="text1"/>
          <w:spacing w:val="4"/>
          <w:lang w:val="pt-BR"/>
        </w:rPr>
        <w:t>Điều 6. Trách nhiệm của Giám đốc Sở Lao động-Thương binh và Xã hội</w:t>
      </w:r>
    </w:p>
    <w:p w:rsidR="008B6E89" w:rsidRPr="00917BC9" w:rsidRDefault="008B6E89" w:rsidP="00763ED4">
      <w:pPr>
        <w:pStyle w:val="BodyTextIndent2"/>
        <w:spacing w:line="240" w:lineRule="auto"/>
        <w:ind w:firstLine="709"/>
        <w:rPr>
          <w:rFonts w:ascii="Times New Roman" w:hAnsi="Times New Roman"/>
          <w:iCs/>
          <w:color w:val="000000" w:themeColor="text1"/>
          <w:spacing w:val="4"/>
          <w:lang w:val="pt-BR"/>
        </w:rPr>
      </w:pPr>
      <w:r w:rsidRPr="00917BC9">
        <w:rPr>
          <w:rFonts w:ascii="Times New Roman" w:hAnsi="Times New Roman"/>
          <w:iCs/>
          <w:color w:val="000000" w:themeColor="text1"/>
          <w:spacing w:val="4"/>
          <w:lang w:val="pt-BR"/>
        </w:rPr>
        <w:t>1.</w:t>
      </w:r>
      <w:r w:rsidR="00074448" w:rsidRPr="00917BC9">
        <w:rPr>
          <w:rFonts w:ascii="Times New Roman" w:hAnsi="Times New Roman"/>
          <w:iCs/>
          <w:color w:val="000000" w:themeColor="text1"/>
          <w:spacing w:val="4"/>
          <w:lang w:val="pt-BR"/>
        </w:rPr>
        <w:t xml:space="preserve"> </w:t>
      </w:r>
      <w:r w:rsidRPr="00917BC9">
        <w:rPr>
          <w:rFonts w:ascii="Times New Roman" w:hAnsi="Times New Roman"/>
          <w:iCs/>
          <w:color w:val="000000" w:themeColor="text1"/>
          <w:spacing w:val="4"/>
          <w:lang w:val="pt-BR"/>
        </w:rPr>
        <w:t>Ban hành quyết định quy định cụ thề chức năng, nhiệm vụ và cơ cấu tổ chức của các phòng chuyên môn, nghiệp vụ thuộc Sở Lao động - Thương binh và Xã hội theo quy định của pháp luật và văn bản hướng dẫn của cơ quan có thẩm quyền.</w:t>
      </w:r>
    </w:p>
    <w:p w:rsidR="008B6E89" w:rsidRPr="00917BC9" w:rsidRDefault="008B6E89" w:rsidP="00763ED4">
      <w:pPr>
        <w:pStyle w:val="BodyTextIndent2"/>
        <w:spacing w:line="240" w:lineRule="auto"/>
        <w:ind w:firstLine="709"/>
        <w:rPr>
          <w:rFonts w:ascii="Times New Roman" w:hAnsi="Times New Roman"/>
          <w:iCs/>
          <w:color w:val="000000" w:themeColor="text1"/>
          <w:spacing w:val="4"/>
          <w:lang w:val="pt-BR"/>
        </w:rPr>
      </w:pPr>
      <w:r w:rsidRPr="00917BC9">
        <w:rPr>
          <w:rFonts w:ascii="Times New Roman" w:hAnsi="Times New Roman"/>
          <w:iCs/>
          <w:color w:val="000000" w:themeColor="text1"/>
          <w:spacing w:val="4"/>
          <w:lang w:val="pt-BR"/>
        </w:rPr>
        <w:t>2.</w:t>
      </w:r>
      <w:r w:rsidR="00074448" w:rsidRPr="00917BC9">
        <w:rPr>
          <w:rFonts w:ascii="Times New Roman" w:hAnsi="Times New Roman"/>
          <w:iCs/>
          <w:color w:val="000000" w:themeColor="text1"/>
          <w:spacing w:val="4"/>
          <w:lang w:val="pt-BR"/>
        </w:rPr>
        <w:t xml:space="preserve"> </w:t>
      </w:r>
      <w:r w:rsidRPr="00917BC9">
        <w:rPr>
          <w:rFonts w:ascii="Times New Roman" w:hAnsi="Times New Roman"/>
          <w:iCs/>
          <w:color w:val="000000" w:themeColor="text1"/>
          <w:spacing w:val="4"/>
          <w:lang w:val="pt-BR"/>
        </w:rPr>
        <w:t>Sắp xếp, bố trí biên chế công chức, số lượng người làm việc của các phòng chuyên môn, nghiệp vụ, các đơn vị trực thuộc Sở Lao động - Thương binh và Xã hội; bổ nhiệm công chức, viên chức lãnh đạo, quản lý cấp phòng đảm bảo theo quy định hiện hành và phân cấp của Ủy ban nhân dân tỉnh</w:t>
      </w:r>
    </w:p>
    <w:p w:rsidR="00047C32" w:rsidRDefault="00047C32" w:rsidP="00763ED4">
      <w:pPr>
        <w:pStyle w:val="NormalWeb"/>
        <w:spacing w:before="120" w:beforeAutospacing="0" w:after="0" w:afterAutospacing="0"/>
        <w:ind w:firstLine="720"/>
        <w:jc w:val="both"/>
        <w:rPr>
          <w:color w:val="000000" w:themeColor="text1"/>
          <w:sz w:val="28"/>
          <w:szCs w:val="28"/>
          <w:lang w:val="nl-NL"/>
        </w:rPr>
      </w:pPr>
      <w:r w:rsidRPr="00917BC9">
        <w:rPr>
          <w:color w:val="000000" w:themeColor="text1"/>
          <w:sz w:val="28"/>
          <w:szCs w:val="28"/>
          <w:lang w:val="nl-NL"/>
        </w:rPr>
        <w:t>3. Trong quá trình thực hiện, nếu có vướng mắc, đề nghị Sở Lao động - Thương binh và Xã hội phản ánh về Ủy ban nhân dân tỉnh để xem xét, giải quyết.</w:t>
      </w:r>
      <w:r w:rsidR="0043702C" w:rsidRPr="00917BC9">
        <w:rPr>
          <w:color w:val="000000" w:themeColor="text1"/>
          <w:sz w:val="28"/>
          <w:szCs w:val="28"/>
          <w:lang w:val="nl-NL"/>
        </w:rPr>
        <w:t xml:space="preserve">  </w:t>
      </w:r>
    </w:p>
    <w:p w:rsidR="00763ED4" w:rsidRPr="00917BC9" w:rsidRDefault="00763ED4" w:rsidP="00763ED4">
      <w:pPr>
        <w:pStyle w:val="NormalWeb"/>
        <w:spacing w:before="120" w:beforeAutospacing="0" w:after="0" w:afterAutospacing="0"/>
        <w:ind w:firstLine="720"/>
        <w:jc w:val="both"/>
        <w:rPr>
          <w:color w:val="000000" w:themeColor="text1"/>
          <w:sz w:val="28"/>
          <w:szCs w:val="28"/>
          <w:lang w:val="nl-NL"/>
        </w:rPr>
      </w:pPr>
    </w:p>
    <w:tbl>
      <w:tblPr>
        <w:tblW w:w="4983" w:type="pct"/>
        <w:jc w:val="center"/>
        <w:tblInd w:w="469" w:type="dxa"/>
        <w:tblLayout w:type="fixed"/>
        <w:tblLook w:val="0000" w:firstRow="0" w:lastRow="0" w:firstColumn="0" w:lastColumn="0" w:noHBand="0" w:noVBand="0"/>
      </w:tblPr>
      <w:tblGrid>
        <w:gridCol w:w="4912"/>
        <w:gridCol w:w="4344"/>
      </w:tblGrid>
      <w:tr w:rsidR="00917BC9" w:rsidRPr="00917BC9" w:rsidTr="00763ED4">
        <w:trPr>
          <w:trHeight w:val="2022"/>
          <w:jc w:val="center"/>
        </w:trPr>
        <w:tc>
          <w:tcPr>
            <w:tcW w:w="4912" w:type="dxa"/>
            <w:shd w:val="clear" w:color="auto" w:fill="auto"/>
          </w:tcPr>
          <w:p w:rsidR="00C13861" w:rsidRPr="00917BC9" w:rsidRDefault="00C13861" w:rsidP="00FF46A7">
            <w:pPr>
              <w:spacing w:line="216" w:lineRule="auto"/>
              <w:jc w:val="both"/>
              <w:rPr>
                <w:color w:val="000000" w:themeColor="text1"/>
                <w:sz w:val="22"/>
                <w:szCs w:val="22"/>
                <w:lang w:val="nl-NL"/>
              </w:rPr>
            </w:pPr>
          </w:p>
        </w:tc>
        <w:tc>
          <w:tcPr>
            <w:tcW w:w="4344" w:type="dxa"/>
            <w:shd w:val="clear" w:color="auto" w:fill="auto"/>
          </w:tcPr>
          <w:p w:rsidR="00C13861" w:rsidRPr="00917BC9" w:rsidRDefault="0043702C" w:rsidP="00FF46A7">
            <w:pPr>
              <w:pStyle w:val="Normal1"/>
              <w:outlineLvl w:val="1"/>
              <w:rPr>
                <w:b/>
                <w:bCs/>
                <w:color w:val="000000" w:themeColor="text1"/>
                <w:sz w:val="26"/>
                <w:szCs w:val="28"/>
                <w:lang w:val="it-IT"/>
              </w:rPr>
            </w:pPr>
            <w:r w:rsidRPr="00917BC9">
              <w:rPr>
                <w:b/>
                <w:bCs/>
                <w:color w:val="000000" w:themeColor="text1"/>
                <w:sz w:val="26"/>
                <w:szCs w:val="28"/>
                <w:lang w:val="it-IT"/>
              </w:rPr>
              <w:t>TM. ỦY BAN NHÂN DÂN TỈNH</w:t>
            </w:r>
          </w:p>
          <w:p w:rsidR="00C13861" w:rsidRPr="00917BC9" w:rsidRDefault="0043702C" w:rsidP="00FF46A7">
            <w:pPr>
              <w:pStyle w:val="Normal1"/>
              <w:rPr>
                <w:b/>
                <w:bCs/>
                <w:color w:val="000000" w:themeColor="text1"/>
                <w:sz w:val="28"/>
                <w:szCs w:val="28"/>
                <w:lang w:val="it-IT"/>
              </w:rPr>
            </w:pPr>
            <w:r w:rsidRPr="00917BC9">
              <w:rPr>
                <w:b/>
                <w:bCs/>
                <w:color w:val="000000" w:themeColor="text1"/>
                <w:sz w:val="28"/>
                <w:szCs w:val="28"/>
                <w:lang w:val="it-IT"/>
              </w:rPr>
              <w:t>CHỦ TỊCH</w:t>
            </w:r>
          </w:p>
          <w:p w:rsidR="00C13861" w:rsidRPr="00917BC9" w:rsidRDefault="00C13861" w:rsidP="00FF46A7">
            <w:pPr>
              <w:pStyle w:val="Normal1"/>
              <w:rPr>
                <w:b/>
                <w:bCs/>
                <w:color w:val="000000" w:themeColor="text1"/>
                <w:sz w:val="34"/>
                <w:szCs w:val="28"/>
                <w:lang w:val="it-IT"/>
              </w:rPr>
            </w:pPr>
          </w:p>
          <w:p w:rsidR="00C13861" w:rsidRPr="00917BC9" w:rsidRDefault="00C13861" w:rsidP="00FF46A7">
            <w:pPr>
              <w:pStyle w:val="Normal1"/>
              <w:rPr>
                <w:b/>
                <w:bCs/>
                <w:color w:val="000000" w:themeColor="text1"/>
                <w:sz w:val="28"/>
                <w:szCs w:val="28"/>
                <w:lang w:val="it-IT"/>
              </w:rPr>
            </w:pPr>
          </w:p>
          <w:p w:rsidR="00C13861" w:rsidRPr="00917BC9" w:rsidRDefault="00C13861" w:rsidP="00FF46A7">
            <w:pPr>
              <w:pStyle w:val="Normal1"/>
              <w:rPr>
                <w:b/>
                <w:bCs/>
                <w:color w:val="000000" w:themeColor="text1"/>
                <w:sz w:val="28"/>
                <w:szCs w:val="28"/>
                <w:lang w:val="it-IT"/>
              </w:rPr>
            </w:pPr>
          </w:p>
          <w:p w:rsidR="00C13861" w:rsidRPr="00917BC9" w:rsidRDefault="00C13861" w:rsidP="00FF46A7">
            <w:pPr>
              <w:pStyle w:val="Normal1"/>
              <w:rPr>
                <w:b/>
                <w:bCs/>
                <w:color w:val="000000" w:themeColor="text1"/>
                <w:sz w:val="28"/>
                <w:szCs w:val="28"/>
                <w:lang w:val="it-IT"/>
              </w:rPr>
            </w:pPr>
          </w:p>
          <w:p w:rsidR="00C13861" w:rsidRPr="00917BC9" w:rsidRDefault="00C13861" w:rsidP="0043702C">
            <w:pPr>
              <w:pStyle w:val="Normal1"/>
              <w:rPr>
                <w:b/>
                <w:bCs/>
                <w:iCs/>
                <w:color w:val="000000" w:themeColor="text1"/>
                <w:sz w:val="28"/>
                <w:szCs w:val="28"/>
                <w:lang w:val="it-IT"/>
              </w:rPr>
            </w:pPr>
          </w:p>
        </w:tc>
      </w:tr>
    </w:tbl>
    <w:p w:rsidR="00C13861" w:rsidRPr="00917BC9" w:rsidRDefault="00C13861" w:rsidP="00C13861">
      <w:pPr>
        <w:spacing w:line="340" w:lineRule="exact"/>
        <w:rPr>
          <w:b/>
          <w:i/>
          <w:color w:val="000000" w:themeColor="text1"/>
          <w:sz w:val="6"/>
          <w:lang w:val="nl-NL"/>
        </w:rPr>
      </w:pPr>
    </w:p>
    <w:p w:rsidR="00C13861" w:rsidRPr="00917BC9" w:rsidRDefault="00C13861" w:rsidP="00C13861">
      <w:pPr>
        <w:tabs>
          <w:tab w:val="left" w:pos="268"/>
        </w:tabs>
        <w:jc w:val="both"/>
        <w:rPr>
          <w:b/>
          <w:color w:val="000000" w:themeColor="text1"/>
          <w:spacing w:val="-16"/>
          <w:lang w:val="nl-NL"/>
        </w:rPr>
      </w:pPr>
    </w:p>
    <w:p w:rsidR="00C13861" w:rsidRPr="00917BC9" w:rsidRDefault="00C13861" w:rsidP="00C13861">
      <w:pPr>
        <w:tabs>
          <w:tab w:val="left" w:pos="268"/>
        </w:tabs>
        <w:jc w:val="center"/>
        <w:rPr>
          <w:b/>
          <w:color w:val="000000" w:themeColor="text1"/>
          <w:spacing w:val="-16"/>
          <w:lang w:val="nl-NL"/>
        </w:rPr>
      </w:pPr>
    </w:p>
    <w:p w:rsidR="00C13861" w:rsidRPr="00917BC9" w:rsidRDefault="00C13861" w:rsidP="00C13861">
      <w:pPr>
        <w:tabs>
          <w:tab w:val="left" w:pos="268"/>
        </w:tabs>
        <w:jc w:val="center"/>
        <w:rPr>
          <w:b/>
          <w:color w:val="000000" w:themeColor="text1"/>
          <w:spacing w:val="-16"/>
          <w:lang w:val="nl-NL"/>
        </w:rPr>
      </w:pPr>
    </w:p>
    <w:p w:rsidR="00C13861" w:rsidRPr="00917BC9" w:rsidRDefault="00C13861" w:rsidP="00C13861">
      <w:pPr>
        <w:ind w:left="720"/>
        <w:jc w:val="both"/>
        <w:rPr>
          <w:color w:val="000000" w:themeColor="text1"/>
          <w:sz w:val="28"/>
          <w:szCs w:val="28"/>
          <w:lang w:val="nl-NL"/>
        </w:rPr>
      </w:pPr>
    </w:p>
    <w:p w:rsidR="00C13861" w:rsidRPr="00917BC9" w:rsidRDefault="00C13861" w:rsidP="00C13861">
      <w:pPr>
        <w:jc w:val="both"/>
        <w:rPr>
          <w:color w:val="000000" w:themeColor="text1"/>
          <w:sz w:val="28"/>
          <w:szCs w:val="28"/>
          <w:lang w:val="nl-NL"/>
        </w:rPr>
      </w:pPr>
    </w:p>
    <w:p w:rsidR="005B1DBE" w:rsidRPr="00917BC9" w:rsidRDefault="00C57251">
      <w:pPr>
        <w:rPr>
          <w:color w:val="000000" w:themeColor="text1"/>
        </w:rPr>
      </w:pPr>
    </w:p>
    <w:sectPr w:rsidR="005B1DBE" w:rsidRPr="00917BC9" w:rsidSect="00EA01E9">
      <w:footerReference w:type="default" r:id="rId7"/>
      <w:pgSz w:w="11907" w:h="16840" w:code="9"/>
      <w:pgMar w:top="1134" w:right="1134" w:bottom="1134" w:left="1701"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51" w:rsidRDefault="00C57251">
      <w:r>
        <w:separator/>
      </w:r>
    </w:p>
  </w:endnote>
  <w:endnote w:type="continuationSeparator" w:id="0">
    <w:p w:rsidR="00C57251" w:rsidRDefault="00C5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17564176"/>
      <w:docPartObj>
        <w:docPartGallery w:val="Page Numbers (Bottom of Page)"/>
        <w:docPartUnique/>
      </w:docPartObj>
    </w:sdtPr>
    <w:sdtEndPr>
      <w:rPr>
        <w:noProof/>
      </w:rPr>
    </w:sdtEndPr>
    <w:sdtContent>
      <w:p w:rsidR="00D25F0A" w:rsidRDefault="00D25F0A">
        <w:pPr>
          <w:pStyle w:val="Footer"/>
          <w:jc w:val="right"/>
        </w:pPr>
        <w:r>
          <w:rPr>
            <w:noProof w:val="0"/>
          </w:rPr>
          <w:fldChar w:fldCharType="begin"/>
        </w:r>
        <w:r>
          <w:instrText xml:space="preserve"> PAGE   \* MERGEFORMAT </w:instrText>
        </w:r>
        <w:r>
          <w:rPr>
            <w:noProof w:val="0"/>
          </w:rPr>
          <w:fldChar w:fldCharType="separate"/>
        </w:r>
        <w:r w:rsidR="00A93018">
          <w:t>10</w:t>
        </w:r>
        <w:r>
          <w:fldChar w:fldCharType="end"/>
        </w:r>
      </w:p>
    </w:sdtContent>
  </w:sdt>
  <w:p w:rsidR="00D25F0A" w:rsidRDefault="00D25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51" w:rsidRDefault="00C57251">
      <w:r>
        <w:separator/>
      </w:r>
    </w:p>
  </w:footnote>
  <w:footnote w:type="continuationSeparator" w:id="0">
    <w:p w:rsidR="00C57251" w:rsidRDefault="00C57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61"/>
    <w:rsid w:val="00016E69"/>
    <w:rsid w:val="00021CF0"/>
    <w:rsid w:val="0002470D"/>
    <w:rsid w:val="00047C32"/>
    <w:rsid w:val="0005659E"/>
    <w:rsid w:val="00074448"/>
    <w:rsid w:val="000F4D35"/>
    <w:rsid w:val="0012579A"/>
    <w:rsid w:val="001959C4"/>
    <w:rsid w:val="001A7F51"/>
    <w:rsid w:val="002A5AF9"/>
    <w:rsid w:val="003C22D8"/>
    <w:rsid w:val="003F23E8"/>
    <w:rsid w:val="0043702C"/>
    <w:rsid w:val="004511E7"/>
    <w:rsid w:val="004E2A13"/>
    <w:rsid w:val="004F42A5"/>
    <w:rsid w:val="00534522"/>
    <w:rsid w:val="00551488"/>
    <w:rsid w:val="005B51C1"/>
    <w:rsid w:val="005C2855"/>
    <w:rsid w:val="005D0FC2"/>
    <w:rsid w:val="005E0162"/>
    <w:rsid w:val="00616277"/>
    <w:rsid w:val="00744841"/>
    <w:rsid w:val="00763ED4"/>
    <w:rsid w:val="00785491"/>
    <w:rsid w:val="0079056D"/>
    <w:rsid w:val="007A4033"/>
    <w:rsid w:val="007D0EE6"/>
    <w:rsid w:val="007D2DB7"/>
    <w:rsid w:val="0082100F"/>
    <w:rsid w:val="008234C9"/>
    <w:rsid w:val="00826305"/>
    <w:rsid w:val="00847646"/>
    <w:rsid w:val="008B6E89"/>
    <w:rsid w:val="00917BC9"/>
    <w:rsid w:val="00925A01"/>
    <w:rsid w:val="009A6059"/>
    <w:rsid w:val="00A17216"/>
    <w:rsid w:val="00A23E7B"/>
    <w:rsid w:val="00A45493"/>
    <w:rsid w:val="00A93018"/>
    <w:rsid w:val="00B368A8"/>
    <w:rsid w:val="00B8419B"/>
    <w:rsid w:val="00C13861"/>
    <w:rsid w:val="00C216CA"/>
    <w:rsid w:val="00C57251"/>
    <w:rsid w:val="00CE3A7E"/>
    <w:rsid w:val="00D25F0A"/>
    <w:rsid w:val="00D523F1"/>
    <w:rsid w:val="00D60386"/>
    <w:rsid w:val="00D6146F"/>
    <w:rsid w:val="00D90CC5"/>
    <w:rsid w:val="00DB0201"/>
    <w:rsid w:val="00DB42EF"/>
    <w:rsid w:val="00DB45C4"/>
    <w:rsid w:val="00DE3B13"/>
    <w:rsid w:val="00E07B1B"/>
    <w:rsid w:val="00E11B10"/>
    <w:rsid w:val="00FB4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61"/>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C13861"/>
    <w:rPr>
      <w:lang w:val="en-US"/>
    </w:rPr>
  </w:style>
  <w:style w:type="paragraph" w:styleId="Header">
    <w:name w:val="header"/>
    <w:basedOn w:val="Normal"/>
    <w:link w:val="HeaderChar"/>
    <w:uiPriority w:val="99"/>
    <w:rsid w:val="00C13861"/>
    <w:pPr>
      <w:tabs>
        <w:tab w:val="center" w:pos="4320"/>
        <w:tab w:val="right" w:pos="8640"/>
      </w:tabs>
    </w:pPr>
    <w:rPr>
      <w:rFonts w:asciiTheme="minorHAnsi" w:eastAsiaTheme="minorHAnsi" w:hAnsiTheme="minorHAnsi" w:cstheme="minorBidi"/>
      <w:noProof w:val="0"/>
      <w:sz w:val="22"/>
      <w:szCs w:val="22"/>
    </w:rPr>
  </w:style>
  <w:style w:type="character" w:customStyle="1" w:styleId="HeaderChar1">
    <w:name w:val="Header Char1"/>
    <w:basedOn w:val="DefaultParagraphFont"/>
    <w:uiPriority w:val="99"/>
    <w:semiHidden/>
    <w:rsid w:val="00C13861"/>
    <w:rPr>
      <w:rFonts w:ascii="Times New Roman" w:eastAsia="Times New Roman" w:hAnsi="Times New Roman" w:cs="Times New Roman"/>
      <w:noProof/>
      <w:sz w:val="24"/>
      <w:szCs w:val="24"/>
      <w:lang w:val="en-US"/>
    </w:rPr>
  </w:style>
  <w:style w:type="paragraph" w:customStyle="1" w:styleId="Normal1">
    <w:name w:val="Normal1"/>
    <w:basedOn w:val="Normal"/>
    <w:rsid w:val="00C13861"/>
    <w:pPr>
      <w:jc w:val="center"/>
    </w:pPr>
    <w:rPr>
      <w:noProof w:val="0"/>
      <w:color w:val="000000"/>
      <w:sz w:val="17"/>
      <w:szCs w:val="17"/>
    </w:rPr>
  </w:style>
  <w:style w:type="paragraph" w:styleId="NormalWeb">
    <w:name w:val="Normal (Web)"/>
    <w:basedOn w:val="Normal"/>
    <w:uiPriority w:val="99"/>
    <w:rsid w:val="00C13861"/>
    <w:pPr>
      <w:spacing w:before="100" w:beforeAutospacing="1" w:after="100" w:afterAutospacing="1"/>
    </w:pPr>
    <w:rPr>
      <w:noProof w:val="0"/>
    </w:rPr>
  </w:style>
  <w:style w:type="paragraph" w:styleId="BodyTextIndent2">
    <w:name w:val="Body Text Indent 2"/>
    <w:basedOn w:val="Normal"/>
    <w:link w:val="BodyTextIndent2Char"/>
    <w:rsid w:val="00C13861"/>
    <w:pPr>
      <w:spacing w:before="120" w:line="360" w:lineRule="exact"/>
      <w:ind w:firstLine="720"/>
      <w:jc w:val="both"/>
    </w:pPr>
    <w:rPr>
      <w:rFonts w:ascii=".VnTime" w:hAnsi=".VnTime"/>
      <w:noProof w:val="0"/>
      <w:sz w:val="28"/>
      <w:szCs w:val="28"/>
    </w:rPr>
  </w:style>
  <w:style w:type="character" w:customStyle="1" w:styleId="BodyTextIndent2Char">
    <w:name w:val="Body Text Indent 2 Char"/>
    <w:basedOn w:val="DefaultParagraphFont"/>
    <w:link w:val="BodyTextIndent2"/>
    <w:rsid w:val="00C13861"/>
    <w:rPr>
      <w:rFonts w:ascii=".VnTime" w:eastAsia="Times New Roman" w:hAnsi=".VnTime" w:cs="Times New Roman"/>
      <w:sz w:val="28"/>
      <w:szCs w:val="28"/>
      <w:lang w:val="en-US"/>
    </w:rPr>
  </w:style>
  <w:style w:type="character" w:customStyle="1" w:styleId="Bodytext2">
    <w:name w:val="Body text (2)_"/>
    <w:link w:val="Bodytext20"/>
    <w:rsid w:val="004E2A13"/>
    <w:rPr>
      <w:shd w:val="clear" w:color="auto" w:fill="FFFFFF"/>
    </w:rPr>
  </w:style>
  <w:style w:type="paragraph" w:customStyle="1" w:styleId="Bodytext20">
    <w:name w:val="Body text (2)"/>
    <w:basedOn w:val="Normal"/>
    <w:link w:val="Bodytext2"/>
    <w:rsid w:val="004E2A13"/>
    <w:pPr>
      <w:widowControl w:val="0"/>
      <w:shd w:val="clear" w:color="auto" w:fill="FFFFFF"/>
      <w:spacing w:before="120" w:line="320" w:lineRule="exact"/>
      <w:jc w:val="both"/>
    </w:pPr>
    <w:rPr>
      <w:rFonts w:asciiTheme="minorHAnsi" w:eastAsiaTheme="minorHAnsi" w:hAnsiTheme="minorHAnsi" w:cstheme="minorBidi"/>
      <w:noProof w:val="0"/>
      <w:sz w:val="22"/>
      <w:szCs w:val="22"/>
      <w:lang w:val="en-AU"/>
    </w:rPr>
  </w:style>
  <w:style w:type="paragraph" w:styleId="Footer">
    <w:name w:val="footer"/>
    <w:basedOn w:val="Normal"/>
    <w:link w:val="FooterChar"/>
    <w:uiPriority w:val="99"/>
    <w:unhideWhenUsed/>
    <w:rsid w:val="00DB42EF"/>
    <w:pPr>
      <w:tabs>
        <w:tab w:val="center" w:pos="4513"/>
        <w:tab w:val="right" w:pos="9026"/>
      </w:tabs>
    </w:pPr>
  </w:style>
  <w:style w:type="character" w:customStyle="1" w:styleId="FooterChar">
    <w:name w:val="Footer Char"/>
    <w:basedOn w:val="DefaultParagraphFont"/>
    <w:link w:val="Footer"/>
    <w:uiPriority w:val="99"/>
    <w:rsid w:val="00DB42EF"/>
    <w:rPr>
      <w:rFonts w:ascii="Times New Roman" w:eastAsia="Times New Roman" w:hAnsi="Times New Roman" w:cs="Times New Roman"/>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61"/>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C13861"/>
    <w:rPr>
      <w:lang w:val="en-US"/>
    </w:rPr>
  </w:style>
  <w:style w:type="paragraph" w:styleId="Header">
    <w:name w:val="header"/>
    <w:basedOn w:val="Normal"/>
    <w:link w:val="HeaderChar"/>
    <w:uiPriority w:val="99"/>
    <w:rsid w:val="00C13861"/>
    <w:pPr>
      <w:tabs>
        <w:tab w:val="center" w:pos="4320"/>
        <w:tab w:val="right" w:pos="8640"/>
      </w:tabs>
    </w:pPr>
    <w:rPr>
      <w:rFonts w:asciiTheme="minorHAnsi" w:eastAsiaTheme="minorHAnsi" w:hAnsiTheme="minorHAnsi" w:cstheme="minorBidi"/>
      <w:noProof w:val="0"/>
      <w:sz w:val="22"/>
      <w:szCs w:val="22"/>
    </w:rPr>
  </w:style>
  <w:style w:type="character" w:customStyle="1" w:styleId="HeaderChar1">
    <w:name w:val="Header Char1"/>
    <w:basedOn w:val="DefaultParagraphFont"/>
    <w:uiPriority w:val="99"/>
    <w:semiHidden/>
    <w:rsid w:val="00C13861"/>
    <w:rPr>
      <w:rFonts w:ascii="Times New Roman" w:eastAsia="Times New Roman" w:hAnsi="Times New Roman" w:cs="Times New Roman"/>
      <w:noProof/>
      <w:sz w:val="24"/>
      <w:szCs w:val="24"/>
      <w:lang w:val="en-US"/>
    </w:rPr>
  </w:style>
  <w:style w:type="paragraph" w:customStyle="1" w:styleId="Normal1">
    <w:name w:val="Normal1"/>
    <w:basedOn w:val="Normal"/>
    <w:rsid w:val="00C13861"/>
    <w:pPr>
      <w:jc w:val="center"/>
    </w:pPr>
    <w:rPr>
      <w:noProof w:val="0"/>
      <w:color w:val="000000"/>
      <w:sz w:val="17"/>
      <w:szCs w:val="17"/>
    </w:rPr>
  </w:style>
  <w:style w:type="paragraph" w:styleId="NormalWeb">
    <w:name w:val="Normal (Web)"/>
    <w:basedOn w:val="Normal"/>
    <w:uiPriority w:val="99"/>
    <w:rsid w:val="00C13861"/>
    <w:pPr>
      <w:spacing w:before="100" w:beforeAutospacing="1" w:after="100" w:afterAutospacing="1"/>
    </w:pPr>
    <w:rPr>
      <w:noProof w:val="0"/>
    </w:rPr>
  </w:style>
  <w:style w:type="paragraph" w:styleId="BodyTextIndent2">
    <w:name w:val="Body Text Indent 2"/>
    <w:basedOn w:val="Normal"/>
    <w:link w:val="BodyTextIndent2Char"/>
    <w:rsid w:val="00C13861"/>
    <w:pPr>
      <w:spacing w:before="120" w:line="360" w:lineRule="exact"/>
      <w:ind w:firstLine="720"/>
      <w:jc w:val="both"/>
    </w:pPr>
    <w:rPr>
      <w:rFonts w:ascii=".VnTime" w:hAnsi=".VnTime"/>
      <w:noProof w:val="0"/>
      <w:sz w:val="28"/>
      <w:szCs w:val="28"/>
    </w:rPr>
  </w:style>
  <w:style w:type="character" w:customStyle="1" w:styleId="BodyTextIndent2Char">
    <w:name w:val="Body Text Indent 2 Char"/>
    <w:basedOn w:val="DefaultParagraphFont"/>
    <w:link w:val="BodyTextIndent2"/>
    <w:rsid w:val="00C13861"/>
    <w:rPr>
      <w:rFonts w:ascii=".VnTime" w:eastAsia="Times New Roman" w:hAnsi=".VnTime" w:cs="Times New Roman"/>
      <w:sz w:val="28"/>
      <w:szCs w:val="28"/>
      <w:lang w:val="en-US"/>
    </w:rPr>
  </w:style>
  <w:style w:type="character" w:customStyle="1" w:styleId="Bodytext2">
    <w:name w:val="Body text (2)_"/>
    <w:link w:val="Bodytext20"/>
    <w:rsid w:val="004E2A13"/>
    <w:rPr>
      <w:shd w:val="clear" w:color="auto" w:fill="FFFFFF"/>
    </w:rPr>
  </w:style>
  <w:style w:type="paragraph" w:customStyle="1" w:styleId="Bodytext20">
    <w:name w:val="Body text (2)"/>
    <w:basedOn w:val="Normal"/>
    <w:link w:val="Bodytext2"/>
    <w:rsid w:val="004E2A13"/>
    <w:pPr>
      <w:widowControl w:val="0"/>
      <w:shd w:val="clear" w:color="auto" w:fill="FFFFFF"/>
      <w:spacing w:before="120" w:line="320" w:lineRule="exact"/>
      <w:jc w:val="both"/>
    </w:pPr>
    <w:rPr>
      <w:rFonts w:asciiTheme="minorHAnsi" w:eastAsiaTheme="minorHAnsi" w:hAnsiTheme="minorHAnsi" w:cstheme="minorBidi"/>
      <w:noProof w:val="0"/>
      <w:sz w:val="22"/>
      <w:szCs w:val="22"/>
      <w:lang w:val="en-AU"/>
    </w:rPr>
  </w:style>
  <w:style w:type="paragraph" w:styleId="Footer">
    <w:name w:val="footer"/>
    <w:basedOn w:val="Normal"/>
    <w:link w:val="FooterChar"/>
    <w:uiPriority w:val="99"/>
    <w:unhideWhenUsed/>
    <w:rsid w:val="00DB42EF"/>
    <w:pPr>
      <w:tabs>
        <w:tab w:val="center" w:pos="4513"/>
        <w:tab w:val="right" w:pos="9026"/>
      </w:tabs>
    </w:pPr>
  </w:style>
  <w:style w:type="character" w:customStyle="1" w:styleId="FooterChar">
    <w:name w:val="Footer Char"/>
    <w:basedOn w:val="DefaultParagraphFont"/>
    <w:link w:val="Footer"/>
    <w:uiPriority w:val="99"/>
    <w:rsid w:val="00DB42EF"/>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Dien</dc:creator>
  <cp:lastModifiedBy>Hong Tham</cp:lastModifiedBy>
  <cp:revision>2</cp:revision>
  <dcterms:created xsi:type="dcterms:W3CDTF">2022-02-14T00:59:00Z</dcterms:created>
  <dcterms:modified xsi:type="dcterms:W3CDTF">2022-02-14T00:59:00Z</dcterms:modified>
</cp:coreProperties>
</file>